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C6A" w:rsidRPr="008A6C6A" w:rsidRDefault="008A6C6A" w:rsidP="008A6C6A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i/>
          <w:lang w:eastAsia="ru-RU"/>
        </w:rPr>
      </w:pPr>
      <w:r w:rsidRPr="008A6C6A">
        <w:rPr>
          <w:rFonts w:ascii="Times New Roman" w:eastAsia="Times New Roman" w:hAnsi="Times New Roman" w:cs="Times New Roman"/>
          <w:b/>
          <w:i/>
          <w:lang w:eastAsia="ru-RU"/>
        </w:rPr>
        <w:t>МИНИСТЕРСТВО ОБРАЗОВАНИЯ И НАУКИ РЕСПУБЛИКИ ТАТАРСТАН</w:t>
      </w:r>
    </w:p>
    <w:p w:rsidR="00E427FF" w:rsidRPr="00E427FF" w:rsidRDefault="008A6C6A" w:rsidP="008A6C6A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i/>
          <w:lang w:eastAsia="ru-RU"/>
        </w:rPr>
      </w:pPr>
      <w:r w:rsidRPr="008A6C6A">
        <w:rPr>
          <w:rFonts w:ascii="Times New Roman" w:eastAsia="Times New Roman" w:hAnsi="Times New Roman" w:cs="Times New Roman"/>
          <w:b/>
          <w:i/>
          <w:lang w:eastAsia="ru-RU"/>
        </w:rPr>
        <w:t>МУНИЦИПАЛЬНОЕ БЮДЖЕТНОЕ ОБРАЗОВАТЕЛЬНОЕ УЧРЕЖДЕНИЕ «ЛИЦЕЙ №35 – ОБРАЗОВАТЕЛЬНЫЙ ЦЕНТР «ГАЛАКТИКА» ПРИВОЛЖСКОГО РАЙОНА ГОРОДА КАЗАНИ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E427FF">
        <w:rPr>
          <w:rFonts w:ascii="Times New Roman" w:eastAsia="Times New Roman" w:hAnsi="Times New Roman" w:cs="Times New Roman"/>
          <w:lang w:eastAsia="ru-RU"/>
        </w:rPr>
        <w:t xml:space="preserve">  </w:t>
      </w:r>
    </w:p>
    <w:tbl>
      <w:tblPr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288"/>
        <w:gridCol w:w="3516"/>
        <w:gridCol w:w="3544"/>
      </w:tblGrid>
      <w:tr w:rsidR="00DF42AB" w:rsidRPr="00DF42AB" w:rsidTr="00235CEE">
        <w:tc>
          <w:tcPr>
            <w:tcW w:w="3288" w:type="dxa"/>
            <w:hideMark/>
          </w:tcPr>
          <w:p w:rsidR="00DF42AB" w:rsidRPr="00DF42AB" w:rsidRDefault="00DF42AB" w:rsidP="00DF42AB">
            <w:pPr>
              <w:spacing w:after="0"/>
              <w:rPr>
                <w:rFonts w:ascii="Times New Roman" w:hAnsi="Times New Roman" w:cs="Times New Roman"/>
              </w:rPr>
            </w:pPr>
            <w:r w:rsidRPr="00DF42AB">
              <w:rPr>
                <w:rFonts w:ascii="Times New Roman" w:hAnsi="Times New Roman" w:cs="Times New Roman"/>
              </w:rPr>
              <w:t xml:space="preserve">     </w:t>
            </w:r>
            <w:proofErr w:type="gramStart"/>
            <w:r w:rsidRPr="00DF42AB">
              <w:rPr>
                <w:rFonts w:ascii="Times New Roman" w:hAnsi="Times New Roman" w:cs="Times New Roman"/>
              </w:rPr>
              <w:t>Принята</w:t>
            </w:r>
            <w:proofErr w:type="gramEnd"/>
            <w:r w:rsidRPr="00DF42AB">
              <w:rPr>
                <w:rFonts w:ascii="Times New Roman" w:hAnsi="Times New Roman" w:cs="Times New Roman"/>
              </w:rPr>
              <w:t xml:space="preserve"> на заседании  педагогического совета</w:t>
            </w:r>
          </w:p>
          <w:p w:rsidR="00DF42AB" w:rsidRPr="00DF42AB" w:rsidRDefault="00DF42AB" w:rsidP="00DF42AB">
            <w:pPr>
              <w:spacing w:after="0"/>
              <w:rPr>
                <w:rFonts w:ascii="Times New Roman" w:hAnsi="Times New Roman" w:cs="Times New Roman"/>
              </w:rPr>
            </w:pPr>
            <w:r w:rsidRPr="00DF42AB">
              <w:rPr>
                <w:rFonts w:ascii="Times New Roman" w:hAnsi="Times New Roman" w:cs="Times New Roman"/>
              </w:rPr>
              <w:t xml:space="preserve">Протокол № 2    </w:t>
            </w:r>
          </w:p>
          <w:p w:rsidR="00DF42AB" w:rsidRPr="00DF42AB" w:rsidRDefault="00235CEE" w:rsidP="00DF42A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«</w:t>
            </w:r>
            <w:r>
              <w:rPr>
                <w:rFonts w:ascii="Times New Roman" w:hAnsi="Times New Roman" w:cs="Times New Roman"/>
                <w:lang w:val="en-US"/>
              </w:rPr>
              <w:t>28</w:t>
            </w:r>
            <w:r>
              <w:rPr>
                <w:rFonts w:ascii="Times New Roman" w:hAnsi="Times New Roman" w:cs="Times New Roman"/>
              </w:rPr>
              <w:t>»  августа  20</w:t>
            </w:r>
            <w:r>
              <w:rPr>
                <w:rFonts w:ascii="Times New Roman" w:hAnsi="Times New Roman" w:cs="Times New Roman"/>
                <w:lang w:val="en-US"/>
              </w:rPr>
              <w:t>20</w:t>
            </w:r>
            <w:r w:rsidR="00DF42AB" w:rsidRPr="00DF42AB">
              <w:rPr>
                <w:rFonts w:ascii="Times New Roman" w:hAnsi="Times New Roman" w:cs="Times New Roman"/>
              </w:rPr>
              <w:t xml:space="preserve"> г.   </w:t>
            </w:r>
          </w:p>
          <w:p w:rsidR="00DF42AB" w:rsidRPr="00DF42AB" w:rsidRDefault="00DF42AB" w:rsidP="00DF42A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516" w:type="dxa"/>
          </w:tcPr>
          <w:p w:rsidR="00DF42AB" w:rsidRPr="00DF42AB" w:rsidRDefault="00DF42AB" w:rsidP="00235CEE">
            <w:pPr>
              <w:spacing w:after="0"/>
              <w:rPr>
                <w:rFonts w:ascii="Times New Roman" w:hAnsi="Times New Roman" w:cs="Times New Roman"/>
              </w:rPr>
            </w:pPr>
            <w:r w:rsidRPr="00DF42AB">
              <w:rPr>
                <w:rFonts w:ascii="Times New Roman" w:hAnsi="Times New Roman" w:cs="Times New Roman"/>
              </w:rPr>
              <w:t xml:space="preserve">     </w:t>
            </w:r>
          </w:p>
        </w:tc>
        <w:tc>
          <w:tcPr>
            <w:tcW w:w="3544" w:type="dxa"/>
            <w:hideMark/>
          </w:tcPr>
          <w:p w:rsidR="00DF42AB" w:rsidRPr="00DF42AB" w:rsidRDefault="00DF42AB" w:rsidP="00DF42AB">
            <w:pPr>
              <w:spacing w:after="0"/>
              <w:rPr>
                <w:rFonts w:ascii="Times New Roman" w:hAnsi="Times New Roman" w:cs="Times New Roman"/>
              </w:rPr>
            </w:pPr>
            <w:r w:rsidRPr="00DF42AB">
              <w:rPr>
                <w:rFonts w:ascii="Times New Roman" w:hAnsi="Times New Roman" w:cs="Times New Roman"/>
              </w:rPr>
              <w:t xml:space="preserve">     «Утверждаю»</w:t>
            </w:r>
          </w:p>
          <w:p w:rsidR="00DF42AB" w:rsidRPr="00DF42AB" w:rsidRDefault="00DF42AB" w:rsidP="00DF42AB">
            <w:pPr>
              <w:spacing w:after="0"/>
              <w:rPr>
                <w:rFonts w:ascii="Times New Roman" w:hAnsi="Times New Roman" w:cs="Times New Roman"/>
              </w:rPr>
            </w:pPr>
            <w:r w:rsidRPr="00DF42AB">
              <w:rPr>
                <w:rFonts w:ascii="Times New Roman" w:hAnsi="Times New Roman" w:cs="Times New Roman"/>
              </w:rPr>
              <w:t xml:space="preserve">Директор </w:t>
            </w:r>
          </w:p>
          <w:p w:rsidR="00DF42AB" w:rsidRPr="00DF42AB" w:rsidRDefault="00DF42AB" w:rsidP="00DF42AB">
            <w:pPr>
              <w:spacing w:after="0"/>
              <w:rPr>
                <w:rFonts w:ascii="Times New Roman" w:hAnsi="Times New Roman" w:cs="Times New Roman"/>
              </w:rPr>
            </w:pPr>
            <w:r w:rsidRPr="00DF42AB">
              <w:rPr>
                <w:rFonts w:ascii="Times New Roman" w:hAnsi="Times New Roman" w:cs="Times New Roman"/>
              </w:rPr>
              <w:t xml:space="preserve">МБОУ «Лицей № 35 – образовательный центр </w:t>
            </w:r>
          </w:p>
          <w:p w:rsidR="00DF42AB" w:rsidRPr="00DF42AB" w:rsidRDefault="00DF42AB" w:rsidP="00DF42AB">
            <w:pPr>
              <w:spacing w:after="0"/>
              <w:rPr>
                <w:rFonts w:ascii="Times New Roman" w:hAnsi="Times New Roman" w:cs="Times New Roman"/>
              </w:rPr>
            </w:pPr>
            <w:r w:rsidRPr="00DF42AB">
              <w:rPr>
                <w:rFonts w:ascii="Times New Roman" w:hAnsi="Times New Roman" w:cs="Times New Roman"/>
              </w:rPr>
              <w:t xml:space="preserve">«Галактика» </w:t>
            </w:r>
          </w:p>
          <w:p w:rsidR="00DF42AB" w:rsidRPr="00DF42AB" w:rsidRDefault="00DF42AB" w:rsidP="00DF42AB">
            <w:pPr>
              <w:spacing w:after="0"/>
              <w:rPr>
                <w:rFonts w:ascii="Times New Roman" w:hAnsi="Times New Roman" w:cs="Times New Roman"/>
              </w:rPr>
            </w:pPr>
            <w:r w:rsidRPr="00DF42AB">
              <w:rPr>
                <w:rFonts w:ascii="Times New Roman" w:hAnsi="Times New Roman" w:cs="Times New Roman"/>
              </w:rPr>
              <w:t xml:space="preserve">_________ </w:t>
            </w:r>
            <w:proofErr w:type="spellStart"/>
            <w:r w:rsidRPr="00DF42AB">
              <w:rPr>
                <w:rFonts w:ascii="Times New Roman" w:hAnsi="Times New Roman" w:cs="Times New Roman"/>
              </w:rPr>
              <w:t>Е.В.Глухарева</w:t>
            </w:r>
            <w:proofErr w:type="spellEnd"/>
            <w:r w:rsidRPr="00DF42AB">
              <w:rPr>
                <w:rFonts w:ascii="Times New Roman" w:hAnsi="Times New Roman" w:cs="Times New Roman"/>
              </w:rPr>
              <w:t xml:space="preserve">     </w:t>
            </w:r>
          </w:p>
          <w:p w:rsidR="00DF42AB" w:rsidRPr="00DF42AB" w:rsidRDefault="00235CEE" w:rsidP="00DF42A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 2</w:t>
            </w:r>
            <w:r w:rsidRPr="00235CEE">
              <w:rPr>
                <w:rFonts w:ascii="Times New Roman" w:hAnsi="Times New Roman" w:cs="Times New Roman"/>
              </w:rPr>
              <w:t>28</w:t>
            </w:r>
            <w:r w:rsidR="00DF42AB" w:rsidRPr="00DF42AB">
              <w:rPr>
                <w:rFonts w:ascii="Times New Roman" w:hAnsi="Times New Roman" w:cs="Times New Roman"/>
              </w:rPr>
              <w:t xml:space="preserve"> ОД</w:t>
            </w:r>
          </w:p>
          <w:p w:rsidR="00DF42AB" w:rsidRPr="00DF42AB" w:rsidRDefault="00235CEE" w:rsidP="00DF42A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«</w:t>
            </w:r>
            <w:r w:rsidRPr="00235CEE">
              <w:rPr>
                <w:rFonts w:ascii="Times New Roman" w:hAnsi="Times New Roman" w:cs="Times New Roman"/>
              </w:rPr>
              <w:t>28</w:t>
            </w:r>
            <w:r>
              <w:rPr>
                <w:rFonts w:ascii="Times New Roman" w:hAnsi="Times New Roman" w:cs="Times New Roman"/>
              </w:rPr>
              <w:t>»  августа  20</w:t>
            </w:r>
            <w:r w:rsidRPr="00235CEE">
              <w:rPr>
                <w:rFonts w:ascii="Times New Roman" w:hAnsi="Times New Roman" w:cs="Times New Roman"/>
              </w:rPr>
              <w:t>20</w:t>
            </w:r>
            <w:r w:rsidR="00DF42AB" w:rsidRPr="00DF42AB">
              <w:rPr>
                <w:rFonts w:ascii="Times New Roman" w:hAnsi="Times New Roman" w:cs="Times New Roman"/>
              </w:rPr>
              <w:t xml:space="preserve"> г.  </w:t>
            </w:r>
          </w:p>
        </w:tc>
      </w:tr>
    </w:tbl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427F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ДОПОЛНИТЕЛЬНАЯ ОБЩЕОБРАЗОВАТЕЛЬНАЯ</w:t>
      </w:r>
    </w:p>
    <w:p w:rsidR="00E427FF" w:rsidRPr="00E427FF" w:rsidRDefault="00235CEE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ОБЩЕРАЗВИВАЮЩАЯ</w:t>
      </w:r>
      <w:r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 xml:space="preserve"> </w:t>
      </w:r>
      <w:r w:rsidR="00E427FF" w:rsidRPr="00E427F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ПРОГРАММА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«КОСМИЧЕСКИЙ КЛУБ</w:t>
      </w:r>
      <w:r w:rsidRPr="00E427F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»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427F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427FF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Направленность</w:t>
      </w:r>
      <w:r w:rsidRPr="00E427F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:</w:t>
      </w:r>
      <w:r w:rsidRPr="00E427F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техническая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427FF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Возраст учащихся</w:t>
      </w:r>
      <w:r w:rsidRPr="00E427F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:</w:t>
      </w:r>
      <w:r w:rsidRPr="00E427F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7-18 лет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427FF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Срок реализации</w:t>
      </w:r>
      <w:r w:rsidRPr="00E427F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: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1</w:t>
      </w:r>
      <w:r w:rsidRPr="00E427FF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год (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162 часа</w:t>
      </w:r>
      <w:r w:rsidRPr="00E427FF">
        <w:rPr>
          <w:rFonts w:ascii="Times New Roman" w:eastAsia="Times New Roman" w:hAnsi="Times New Roman" w:cs="Times New Roman"/>
          <w:sz w:val="32"/>
          <w:szCs w:val="32"/>
          <w:lang w:eastAsia="ru-RU"/>
        </w:rPr>
        <w:t>)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27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427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</w:t>
      </w:r>
      <w:r w:rsidRPr="00E427F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Автор-составитель: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27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Григорьев Игорь Петрович, 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27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педагог </w:t>
      </w:r>
      <w:proofErr w:type="gramStart"/>
      <w:r w:rsidRPr="00E427F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дополнительного</w:t>
      </w:r>
      <w:proofErr w:type="gramEnd"/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27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образования                                                                                                                                                                                                              </w:t>
      </w: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Default="00E427FF" w:rsidP="00E427F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3BE" w:rsidRPr="00E427FF" w:rsidRDefault="003423BE" w:rsidP="00E427F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FF" w:rsidRPr="00E427FF" w:rsidRDefault="00235CEE" w:rsidP="00DF42AB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КАЗАНЬ, 20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20</w:t>
      </w:r>
      <w:r w:rsidR="00E427FF" w:rsidRPr="00E427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</w:p>
    <w:p w:rsidR="00E427FF" w:rsidRPr="00E427FF" w:rsidRDefault="00E427FF" w:rsidP="00E427FF">
      <w:pPr>
        <w:spacing w:after="0" w:line="240" w:lineRule="auto"/>
        <w:ind w:left="167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И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н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форма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ц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ио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н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а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</w:t>
      </w:r>
      <w:r w:rsidRPr="00E427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к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арта</w:t>
      </w:r>
      <w:r w:rsidRPr="00E427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р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аз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о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вател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ь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о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й</w:t>
      </w:r>
      <w:r w:rsidRPr="00E427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о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гра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мм</w:t>
      </w:r>
      <w:r w:rsidRPr="00E427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</w:t>
      </w:r>
    </w:p>
    <w:p w:rsidR="00E427FF" w:rsidRPr="00E427FF" w:rsidRDefault="00E427FF" w:rsidP="00E427FF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0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8"/>
        <w:gridCol w:w="3537"/>
        <w:gridCol w:w="5484"/>
      </w:tblGrid>
      <w:tr w:rsidR="00E427FF" w:rsidRPr="00E427FF" w:rsidTr="00063010">
        <w:trPr>
          <w:cantSplit/>
          <w:trHeight w:hRule="exact" w:val="561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6" w:after="0" w:line="240" w:lineRule="auto"/>
              <w:ind w:left="105" w:right="146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азова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ая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«Лицей №35 – образовательный центр «Галактика»</w:t>
            </w:r>
          </w:p>
        </w:tc>
      </w:tr>
      <w:tr w:rsidR="00E427FF" w:rsidRPr="00E427FF" w:rsidTr="00063010">
        <w:trPr>
          <w:cantSplit/>
          <w:trHeight w:hRule="exact" w:val="1329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4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8" w:after="0" w:line="240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after="0" w:line="240" w:lineRule="auto"/>
              <w:ind w:right="200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ол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ельная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щ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образова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ельная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щ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развива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ю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щ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ая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ограмма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Космический клуб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»</w:t>
            </w:r>
          </w:p>
        </w:tc>
      </w:tr>
      <w:tr w:rsidR="00E427FF" w:rsidRPr="00E427FF" w:rsidTr="00063010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6" w:after="0" w:line="240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пр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авлен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  <w:t>с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рограммы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кая</w:t>
            </w:r>
          </w:p>
        </w:tc>
      </w:tr>
      <w:tr w:rsidR="00E427FF" w:rsidRPr="00E427FF" w:rsidTr="00063010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6" w:after="0" w:line="240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Св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азрабо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ах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27FF" w:rsidRPr="00E427FF" w:rsidTr="00063010">
        <w:trPr>
          <w:cantSplit/>
          <w:trHeight w:hRule="exact" w:val="562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ФИО, должность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37" w:after="0" w:line="240" w:lineRule="auto"/>
              <w:ind w:left="107" w:right="4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Григорьев Игорь Петрович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 допол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итель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ого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</w:t>
            </w:r>
          </w:p>
        </w:tc>
      </w:tr>
      <w:tr w:rsidR="00E427FF" w:rsidRPr="00E427FF" w:rsidTr="00063010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28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6" w:after="0" w:line="240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Св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пр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ограм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27FF" w:rsidRPr="00E427FF" w:rsidTr="00063010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ц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E427FF" w:rsidRPr="00E427FF" w:rsidTr="00063010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озра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х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7-18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лет</w:t>
            </w:r>
          </w:p>
        </w:tc>
      </w:tr>
      <w:tr w:rsidR="00E427FF" w:rsidRPr="00E427FF" w:rsidTr="00063010">
        <w:trPr>
          <w:cantSplit/>
          <w:trHeight w:hRule="exact" w:val="225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65" w:right="442" w:hanging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ерист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ик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програ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- т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рогра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</w:t>
            </w:r>
          </w:p>
          <w:p w:rsidR="00E427FF" w:rsidRPr="00E427FF" w:rsidRDefault="00E427FF" w:rsidP="00E427FF">
            <w:pPr>
              <w:spacing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рогра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</w:t>
            </w:r>
          </w:p>
          <w:p w:rsidR="00E427FF" w:rsidRPr="00E427FF" w:rsidRDefault="00E427FF" w:rsidP="00E427FF">
            <w:pPr>
              <w:tabs>
                <w:tab w:val="left" w:pos="535"/>
                <w:tab w:val="left" w:pos="1777"/>
              </w:tabs>
              <w:spacing w:after="0" w:line="240" w:lineRule="auto"/>
              <w:ind w:left="105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нцип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роек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ирован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рогра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  <w:p w:rsidR="00E427FF" w:rsidRPr="00E427FF" w:rsidRDefault="00E427FF" w:rsidP="00E427FF">
            <w:pPr>
              <w:tabs>
                <w:tab w:val="left" w:pos="835"/>
                <w:tab w:val="left" w:pos="2138"/>
              </w:tabs>
              <w:spacing w:after="0" w:line="240" w:lineRule="auto"/>
              <w:ind w:left="105" w:right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форма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ор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ц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сод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      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ч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ого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after="4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27FF" w:rsidRPr="00E427FF" w:rsidRDefault="00E427FF" w:rsidP="00E427FF">
            <w:pPr>
              <w:tabs>
                <w:tab w:val="left" w:pos="3724"/>
              </w:tabs>
              <w:spacing w:after="0" w:line="240" w:lineRule="auto"/>
              <w:ind w:left="107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иф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ная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до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нитель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 общеобр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зователь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 програм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общер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ющая</w:t>
            </w:r>
          </w:p>
          <w:p w:rsidR="00E427FF" w:rsidRPr="00E427FF" w:rsidRDefault="00E427FF" w:rsidP="00E427FF">
            <w:pPr>
              <w:spacing w:after="0" w:line="240" w:lineRule="auto"/>
              <w:ind w:left="108" w:right="36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427FF" w:rsidRPr="00E427FF" w:rsidRDefault="00A91C4D" w:rsidP="00E427FF">
            <w:pPr>
              <w:spacing w:after="0" w:line="240" w:lineRule="auto"/>
              <w:ind w:left="108" w:right="36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="00E427FF"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="00E427FF" w:rsidRPr="00E427F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="00E427FF"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E427FF"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</w:t>
            </w:r>
            <w:r w:rsidR="00E427FF"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="00E427FF"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="00E427FF"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индивидуально-групповая</w:t>
            </w:r>
          </w:p>
        </w:tc>
      </w:tr>
      <w:tr w:rsidR="00E427FF" w:rsidRPr="00E427FF" w:rsidTr="00063010">
        <w:trPr>
          <w:cantSplit/>
          <w:trHeight w:hRule="exact" w:val="1191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ль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рограм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4" w:after="0" w:line="240" w:lineRule="auto"/>
              <w:ind w:left="107" w:right="10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обеспечение планомерной подготовки учащихся к будущему осознанному выбору инженерно-технических специальностей  путем вовлечения в познавательную и творческую деятельность по ракетно-космическому моделированию и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конструированиюп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рояви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ся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к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авиационно-т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ческим профессиям, подготовить к полётам на планере в составе аэроклуба</w:t>
            </w:r>
          </w:p>
        </w:tc>
      </w:tr>
      <w:tr w:rsidR="00E427FF" w:rsidRPr="00E427FF" w:rsidTr="00063010">
        <w:trPr>
          <w:cantSplit/>
          <w:trHeight w:hRule="exact" w:val="1113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tabs>
                <w:tab w:val="left" w:pos="1895"/>
                <w:tab w:val="left" w:pos="2205"/>
                <w:tab w:val="left" w:pos="3237"/>
              </w:tabs>
              <w:spacing w:before="11" w:after="0" w:line="240" w:lineRule="auto"/>
              <w:ind w:left="105" w:right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(в соотв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тствии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с      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44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ями сложности      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     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м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программы)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107" w:right="313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зовый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нь</w:t>
            </w:r>
          </w:p>
          <w:p w:rsidR="00E427FF" w:rsidRPr="00E427FF" w:rsidRDefault="00E427FF" w:rsidP="00E427FF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427FF" w:rsidRPr="00E427FF" w:rsidTr="00235CEE">
        <w:trPr>
          <w:cantSplit/>
          <w:trHeight w:hRule="exact" w:val="1363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1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tabs>
                <w:tab w:val="left" w:pos="1697"/>
                <w:tab w:val="left" w:pos="2614"/>
              </w:tabs>
              <w:spacing w:before="16" w:after="0" w:line="240" w:lineRule="auto"/>
              <w:ind w:left="105" w:right="4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мы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ы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образова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ельной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дея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ельности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F02052">
            <w:pPr>
              <w:tabs>
                <w:tab w:val="left" w:pos="1393"/>
                <w:tab w:val="left" w:pos="2452"/>
                <w:tab w:val="left" w:pos="4009"/>
              </w:tabs>
              <w:spacing w:before="11" w:after="0" w:line="240" w:lineRule="auto"/>
              <w:ind w:left="107"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Учебное занятие. Тест, опрос, практическая  работа, зачет. Индивидуальная и  коллективная проектная деятельность. ТРИЗ. Участие в виртуальных выставках, смотрах,  конкурсах, конференц</w:t>
            </w:r>
            <w:r w:rsidR="00F02052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иях, олимпиадах и соревнованиях.</w:t>
            </w:r>
          </w:p>
        </w:tc>
      </w:tr>
      <w:tr w:rsidR="00E427FF" w:rsidRPr="00E427FF" w:rsidTr="002A1F1B">
        <w:trPr>
          <w:cantSplit/>
          <w:trHeight w:hRule="exact" w:val="1792"/>
        </w:trPr>
        <w:tc>
          <w:tcPr>
            <w:tcW w:w="688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4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tabs>
                <w:tab w:val="left" w:pos="1991"/>
              </w:tabs>
              <w:spacing w:before="18" w:after="0" w:line="240" w:lineRule="auto"/>
              <w:ind w:left="105" w:right="4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мы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мони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оринга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резуль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с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5484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2A1F1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 xml:space="preserve">Наблюдение за поведением учащихся во время выполнения отдельных заданий. Выставки, проекты, конкурсы, викторины,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ракетомодельные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 xml:space="preserve"> соревнования, защита рефератов и стендовых докладов по космической тематике. Анализ, обсуждение работ.  </w:t>
            </w:r>
          </w:p>
        </w:tc>
      </w:tr>
      <w:tr w:rsidR="00E427FF" w:rsidRPr="00E427FF" w:rsidTr="00063010">
        <w:trPr>
          <w:cantSplit/>
          <w:trHeight w:hRule="exact" w:val="696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4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tabs>
                <w:tab w:val="left" w:pos="1991"/>
              </w:tabs>
              <w:spacing w:before="18" w:after="0" w:line="240" w:lineRule="auto"/>
              <w:ind w:left="105" w:right="4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Сохранность контингента</w:t>
            </w:r>
          </w:p>
          <w:p w:rsidR="00E427FF" w:rsidRPr="00E427FF" w:rsidRDefault="00E427FF" w:rsidP="00E427FF">
            <w:pPr>
              <w:tabs>
                <w:tab w:val="left" w:pos="530"/>
                <w:tab w:val="left" w:pos="2053"/>
                <w:tab w:val="left" w:pos="3731"/>
              </w:tabs>
              <w:spacing w:before="16" w:after="0" w:line="240" w:lineRule="auto"/>
              <w:ind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выставках, конкурсах, соревнованиях. </w:t>
            </w:r>
          </w:p>
          <w:p w:rsidR="00E427FF" w:rsidRPr="00E427FF" w:rsidRDefault="00E427FF" w:rsidP="00E427FF">
            <w:pPr>
              <w:tabs>
                <w:tab w:val="left" w:pos="530"/>
                <w:tab w:val="left" w:pos="2053"/>
                <w:tab w:val="left" w:pos="3731"/>
              </w:tabs>
              <w:spacing w:before="16" w:after="0" w:line="240" w:lineRule="auto"/>
              <w:ind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427FF" w:rsidRPr="00E427FF" w:rsidTr="00063010">
        <w:trPr>
          <w:cantSplit/>
          <w:trHeight w:hRule="exact" w:val="576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spacing w:before="14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tabs>
                <w:tab w:val="left" w:pos="1991"/>
              </w:tabs>
              <w:spacing w:before="18" w:after="0" w:line="240" w:lineRule="auto"/>
              <w:ind w:left="105" w:right="4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 утверждения</w:t>
            </w:r>
            <w:r w:rsidRPr="00E427F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ab/>
              <w:t>и последней         корректировки программы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427FF" w:rsidRPr="00E427FF" w:rsidRDefault="00E427FF" w:rsidP="00E427FF">
            <w:pPr>
              <w:tabs>
                <w:tab w:val="left" w:pos="530"/>
                <w:tab w:val="left" w:pos="2053"/>
                <w:tab w:val="left" w:pos="3731"/>
              </w:tabs>
              <w:spacing w:before="16" w:after="0" w:line="240" w:lineRule="auto"/>
              <w:ind w:left="107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E427FF" w:rsidRDefault="00E427FF" w:rsidP="00E427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val="en-US" w:eastAsia="he-IL" w:bidi="he-IL"/>
        </w:rPr>
      </w:pPr>
    </w:p>
    <w:p w:rsidR="00235CEE" w:rsidRPr="00235CEE" w:rsidRDefault="00235CEE" w:rsidP="00E427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val="en-US" w:eastAsia="he-IL" w:bidi="he-IL"/>
        </w:rPr>
      </w:pPr>
    </w:p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lang w:eastAsia="he-IL" w:bidi="he-IL"/>
        </w:rPr>
      </w:pPr>
      <w:r w:rsidRPr="00E427FF"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  <w:lastRenderedPageBreak/>
        <w:t>Оглавление</w:t>
      </w:r>
    </w:p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</w:pPr>
      <w:r w:rsidRPr="00E427FF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Пояснительная записка……………………………………………………</w:t>
      </w:r>
      <w:r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……</w:t>
      </w:r>
      <w:r w:rsidR="0046515A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…4-11</w:t>
      </w:r>
      <w:r w:rsidRPr="00E427FF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 xml:space="preserve"> </w:t>
      </w:r>
    </w:p>
    <w:p w:rsidR="00E427FF" w:rsidRPr="00694C04" w:rsidRDefault="00694C04" w:rsidP="00694C04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Arial"/>
          <w:sz w:val="26"/>
          <w:szCs w:val="28"/>
          <w:lang w:eastAsia="he-IL" w:bidi="he-IL"/>
        </w:rPr>
      </w:pPr>
      <w:r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Календарно-тематический</w:t>
      </w:r>
      <w:r w:rsidR="00E427FF" w:rsidRPr="00694C04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 xml:space="preserve"> план прог</w:t>
      </w:r>
      <w:r w:rsidR="007708E9" w:rsidRPr="00694C04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раммы «Космический клуб</w:t>
      </w:r>
      <w:r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»..................</w:t>
      </w:r>
      <w:r w:rsidR="0046515A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12-13</w:t>
      </w:r>
    </w:p>
    <w:p w:rsidR="00E427FF" w:rsidRPr="00E427FF" w:rsidRDefault="00E427FF" w:rsidP="00E427FF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Arial"/>
          <w:sz w:val="26"/>
          <w:szCs w:val="28"/>
          <w:lang w:eastAsia="he-IL" w:bidi="he-IL"/>
        </w:rPr>
      </w:pPr>
      <w:r w:rsidRPr="00E427FF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Содержание учебного плана</w:t>
      </w:r>
      <w:r w:rsidR="007708E9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 xml:space="preserve">  «</w:t>
      </w:r>
      <w:r w:rsidR="0046515A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Космический клуб» …………………………..14-16</w:t>
      </w:r>
    </w:p>
    <w:p w:rsidR="00E427FF" w:rsidRPr="00E427FF" w:rsidRDefault="00E427FF" w:rsidP="00E427FF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Arial"/>
          <w:sz w:val="26"/>
          <w:szCs w:val="28"/>
          <w:lang w:eastAsia="he-IL" w:bidi="he-IL"/>
        </w:rPr>
      </w:pPr>
      <w:r w:rsidRPr="00E427FF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Методическое обеспечение программы…………………………………</w:t>
      </w:r>
      <w:r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……</w:t>
      </w:r>
      <w:r w:rsidR="0046515A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..17-20</w:t>
      </w:r>
    </w:p>
    <w:p w:rsidR="00E427FF" w:rsidRPr="00E427FF" w:rsidRDefault="00E427FF" w:rsidP="00E427FF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Arial"/>
          <w:sz w:val="26"/>
          <w:szCs w:val="28"/>
          <w:lang w:eastAsia="he-IL" w:bidi="he-IL"/>
        </w:rPr>
      </w:pPr>
      <w:r w:rsidRPr="00E427FF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Список использова</w:t>
      </w:r>
      <w:r w:rsidR="007708E9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нной литературы……………………………………………</w:t>
      </w:r>
      <w:r w:rsidR="0046515A">
        <w:rPr>
          <w:rFonts w:ascii="Times New Roman" w:eastAsia="Times New Roman" w:hAnsi="Times New Roman" w:cs="Arial"/>
          <w:bCs/>
          <w:iCs/>
          <w:sz w:val="26"/>
          <w:szCs w:val="28"/>
          <w:lang w:eastAsia="he-IL" w:bidi="he-IL"/>
        </w:rPr>
        <w:t>21</w:t>
      </w:r>
    </w:p>
    <w:p w:rsidR="00E427FF" w:rsidRPr="00E427FF" w:rsidRDefault="00E427FF" w:rsidP="007708E9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Times New Roman" w:eastAsia="Times New Roman" w:hAnsi="Times New Roman" w:cs="Arial"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Arial"/>
          <w:b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b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b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b/>
          <w:i/>
          <w:sz w:val="26"/>
          <w:szCs w:val="28"/>
          <w:lang w:eastAsia="he-IL" w:bidi="he-IL"/>
        </w:rPr>
      </w:pPr>
      <w:r w:rsidRPr="00E427FF">
        <w:rPr>
          <w:rFonts w:ascii="Times New Roman" w:eastAsia="Times New Roman" w:hAnsi="Times New Roman" w:cs="Arial"/>
          <w:b/>
          <w:bCs/>
          <w:i/>
          <w:iCs/>
          <w:sz w:val="26"/>
          <w:szCs w:val="28"/>
          <w:lang w:eastAsia="he-IL" w:bidi="he-IL"/>
        </w:rPr>
        <w:tab/>
      </w: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rPr>
          <w:rFonts w:ascii="Times New Roman" w:eastAsia="Times New Roman" w:hAnsi="Times New Roman" w:cs="Arial"/>
          <w:b/>
          <w:i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7708E9" w:rsidRDefault="007708E9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694C04" w:rsidRPr="00E427FF" w:rsidRDefault="00694C04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427FF" w:rsidRPr="002A1F1B" w:rsidRDefault="00E427FF" w:rsidP="002A1F1B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he-IL" w:bidi="he-IL"/>
        </w:rPr>
        <w:lastRenderedPageBreak/>
        <w:t>Пояснительная записка</w:t>
      </w:r>
    </w:p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Дополнительная общеобразовательная общеразвивающая  программа </w:t>
      </w:r>
      <w:r w:rsidRPr="00E427F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технической направленности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«</w:t>
      </w:r>
      <w:r w:rsidR="0006301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Космический клуб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» разработана в соответствии с требованиями Федерального закона России «Об образовании» 2012 г., </w:t>
      </w:r>
      <w:r w:rsidRPr="00E427F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Концепции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развития дополнительного образования детей, утвержденной распоряжением правительства Российской Федерации от 4 сентября 2014г. №1726-р.</w:t>
      </w:r>
      <w:r w:rsidRPr="00E427FF">
        <w:rPr>
          <w:rFonts w:ascii="Times New Roman" w:eastAsia="Times New Roman" w:hAnsi="Times New Roman" w:cs="Times New Roman"/>
          <w:bCs/>
          <w:iCs/>
          <w:color w:val="000000"/>
          <w:sz w:val="26"/>
          <w:szCs w:val="26"/>
          <w:lang w:eastAsia="ru-RU"/>
        </w:rPr>
        <w:t xml:space="preserve">, </w:t>
      </w:r>
      <w:r w:rsidR="00694C0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Приказа </w:t>
      </w:r>
      <w:proofErr w:type="spellStart"/>
      <w:r w:rsidR="00694C04" w:rsidRPr="00EB1A9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Минпросвещения</w:t>
      </w:r>
      <w:proofErr w:type="spellEnd"/>
      <w:r w:rsidR="00694C04" w:rsidRPr="00EB1A9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Письма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Минобрнауки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России от 18.11.2015 г. № 09-3242</w:t>
      </w:r>
      <w:proofErr w:type="gram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«Методические рекомендации по проектированию дополнительных общеразвивающих программ (включая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разноуровневые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программы)».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Программа направлена на развитие приклад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softHyphen/>
        <w:t>ных, конструкторских способностей учащихся с наклонностя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softHyphen/>
        <w:t>ми в области технического творчества (сфера деятельности «человек-машина») и ориентирована на подбор  моделей ракетно-космической техники, их проектирование, конструирование, программирование и  выход с готовыми продуктами собственного творчества на соревнования.</w:t>
      </w:r>
    </w:p>
    <w:p w:rsidR="00E427FF" w:rsidRPr="00E427FF" w:rsidRDefault="00E427FF" w:rsidP="00E427FF">
      <w:pPr>
        <w:suppressAutoHyphens/>
        <w:spacing w:after="0" w:line="240" w:lineRule="auto"/>
        <w:ind w:firstLine="567"/>
        <w:jc w:val="both"/>
        <w:rPr>
          <w:rFonts w:ascii="Times New Roman" w:eastAsia="SimSun" w:hAnsi="Times New Roman" w:cs="Times New Roman"/>
          <w:kern w:val="2"/>
          <w:sz w:val="26"/>
          <w:szCs w:val="26"/>
          <w:lang w:eastAsia="ar-SA"/>
        </w:rPr>
      </w:pPr>
      <w:r w:rsidRPr="00E427FF">
        <w:rPr>
          <w:rFonts w:ascii="Times New Roman" w:eastAsia="SimSun" w:hAnsi="Times New Roman" w:cs="Times New Roman"/>
          <w:b/>
          <w:kern w:val="2"/>
          <w:sz w:val="26"/>
          <w:szCs w:val="26"/>
          <w:lang w:eastAsia="ar-SA"/>
        </w:rPr>
        <w:t>Актуальность программы</w:t>
      </w:r>
      <w:r w:rsidRPr="00E427FF">
        <w:rPr>
          <w:rFonts w:ascii="Times New Roman" w:eastAsia="SimSun" w:hAnsi="Times New Roman" w:cs="Times New Roman"/>
          <w:kern w:val="2"/>
          <w:sz w:val="26"/>
          <w:szCs w:val="26"/>
          <w:lang w:eastAsia="ar-SA"/>
        </w:rPr>
        <w:t xml:space="preserve"> обусловлена важной ролью космической индустрии и ракетостроения в развитии научно-технического прогресса и разнообразием задач, возникающих в процессе освоения околоземного и межпланетного пространства. Разбираясь в азах ракетно-космической  техники, учащиеся узнают о современных тенденциях развития наиболее передовых направлений конструкторской мысли и инновационного производства. Понимание характера эволюции современной технической цивилизации, сформированное в ходе изучения ракетно-космической отрасли, внесет значительный вклад в выстраивание мировоззрения будущей личности. Знакомство с историей развития ракетостроения и космонавтики станет важным элементом патриотического воспитания детей и молодежи школьного возраста. Узнавая о достижениях отечественных ученых, инженеров, исследователей космоса, учащиеся будут наглядно представлять масштабы той роли, которую играла и играет Россия в развитии мировой науки и культуры.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Система современного дополнительного образования ориентирована на неограниченное развитие возможностей технического образования детей с учетом индивидуальности в целях их эффективного самоопределения. Ракетно-космический моделизм приобрел большую популярность среди молодежи, т.к. способствует воспитанию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широкообразованной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творческой личности, нацеленной на открытие нового в технике. Увлечение молодежи моделированием отражает развитие одного из современных направлений технического прогресса. Новые достижения в освоении космоса вызвали повышенный интерес у детей и молодежи к космическим проблемам. Занимаясь моделизмом, учащиеся знакомятся с аэродинамикой и баллистикой полета, методами проектирования и конструирования летающих моделей, с термодинамикой и материаловедением, с вопросами прочности и эксплуатации ракетных моделей, с технологией изготовления и историей реактивной техники. Конструируя ракетно-космические объекты, учащиеся овладевают логикой творчества – умением формулировать и развивать идею, проектировать и воплощать задуманное в образную модель, приобретают навыки работы с инструментами, учатся читать схемы и чертежи, познают технологические приемы использования различных материалов.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lastRenderedPageBreak/>
        <w:t xml:space="preserve">Творческая деятельность прививает детям стойкий интерес к ракетно-космической технике, позволяет им приобрести чувство уверенности, успешности в своих возможностях, быть более конкурентоспособными.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Все эти факты способствовали появлению запросов на образовательную программу, ориентирующую  на формирование у детей и молодежи  навыков трудового воспитания, связанного с космосом, моделированием, конструированием, проектированием, развитием познавательной  и творческой активности.</w:t>
      </w:r>
    </w:p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  <w:lang w:eastAsia="ru-RU"/>
        </w:rPr>
        <w:t>Педагогическая целесообразность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 данной программы  объясняется тем, что на современном этапе развития нашей страны особую важность приобретает одна из самых важных функций образовательных учреждений – социализаци</w:t>
      </w:r>
      <w:r w:rsidR="00B309CC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я ребенка. Данная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образовательная программа призвана расширить культурное пространство для самореализации,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самоактуализации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и саморазвития личности, стимулировать учащегося к техническому творчеству, создать каждому ребенку благоприятную почву для профессиональной ориентации, развития личностных качеств, становлению его как субъекта собственной жизни. Программа </w:t>
      </w:r>
      <w:r w:rsidRPr="00E427F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построена  с учетом психолого-педагогических и возрастных особенностей учащихся, в ориентировании их на будущий выбор соответствующих профессий и специальностей.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Предлагаемая в прог</w:t>
      </w:r>
      <w:r w:rsidR="00B309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рамме технология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обучения обеспечивает создание педагогических условий для включения каждого учащегося в деятельность, соответствующую зоне его ближайшего развития.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Программа может быть скорректирована в зависимости от возраста учащихся. Содержание некоторых  ее тем взаимосвязано с содержанием школьных предметов (физикой, математикой, информатикой, астрономией) и могут, с одной стороны, служить пропедевтикой знаний, а, с другой стороны,  опираться на него. </w:t>
      </w:r>
    </w:p>
    <w:p w:rsidR="00E427FF" w:rsidRPr="00E427FF" w:rsidRDefault="00E427FF" w:rsidP="00E427FF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Цель  программы: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обеспечение  планомерной подготовки учащихся к будущему осознанному выбору инженерно-технических специальностей  путем вовлечения в познавательную и творческую деятельность по  ракетно-космическому моделированию и конструированию.</w:t>
      </w:r>
    </w:p>
    <w:p w:rsidR="00E427FF" w:rsidRPr="00E427FF" w:rsidRDefault="00E427FF" w:rsidP="00E427FF">
      <w:pPr>
        <w:keepNext/>
        <w:widowControl w:val="0"/>
        <w:tabs>
          <w:tab w:val="num" w:pos="0"/>
        </w:tabs>
        <w:suppressAutoHyphens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>Задачи.</w:t>
      </w:r>
    </w:p>
    <w:p w:rsidR="00E427FF" w:rsidRPr="00E427FF" w:rsidRDefault="00E427FF" w:rsidP="00063010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  <w:t>Обучающие:</w:t>
      </w:r>
    </w:p>
    <w:p w:rsidR="00E427FF" w:rsidRPr="00E427FF" w:rsidRDefault="00E427FF" w:rsidP="00063010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Cs/>
          <w:sz w:val="26"/>
          <w:szCs w:val="26"/>
          <w:lang w:eastAsia="he-IL" w:bidi="he-IL"/>
        </w:rPr>
        <w:t xml:space="preserve">- </w:t>
      </w:r>
      <w:r w:rsidR="00063010">
        <w:rPr>
          <w:rFonts w:ascii="Times New Roman" w:eastAsia="Times New Roman" w:hAnsi="Times New Roman" w:cs="Times New Roman"/>
          <w:iCs/>
          <w:sz w:val="26"/>
          <w:szCs w:val="26"/>
          <w:lang w:eastAsia="he-IL" w:bidi="he-IL"/>
        </w:rPr>
        <w:t xml:space="preserve">  </w:t>
      </w:r>
      <w:r w:rsidRPr="00E427FF">
        <w:rPr>
          <w:rFonts w:ascii="Times New Roman" w:eastAsia="Times New Roman" w:hAnsi="Times New Roman" w:cs="Times New Roman"/>
          <w:iCs/>
          <w:sz w:val="26"/>
          <w:szCs w:val="26"/>
          <w:lang w:eastAsia="he-IL" w:bidi="he-IL"/>
        </w:rPr>
        <w:t>сформировать навыки самостоятельного пользования специализированной  инженерной и аэрокосмической терминологии  при чтении  научно-технической литературы и текстов;</w:t>
      </w:r>
    </w:p>
    <w:p w:rsidR="00E427FF" w:rsidRPr="00E427FF" w:rsidRDefault="00063010" w:rsidP="00063010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- 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сформировать знания, умения и навыки   проектирования и конструирования  РКТ;</w:t>
      </w:r>
    </w:p>
    <w:p w:rsidR="00E427FF" w:rsidRPr="00E427FF" w:rsidRDefault="00063010" w:rsidP="00063010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- 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обучить</w:t>
      </w:r>
      <w:r w:rsidR="00B309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технологиям, применяемым  в ра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кетостроении и </w:t>
      </w:r>
      <w:proofErr w:type="spellStart"/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аэрокосмичекой</w:t>
      </w:r>
      <w:proofErr w:type="spellEnd"/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инженерии;</w:t>
      </w:r>
    </w:p>
    <w:p w:rsidR="00E427FF" w:rsidRPr="00E427FF" w:rsidRDefault="00EE7584" w:rsidP="00EE7584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          - 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обучить навыкам самостоятельной индивидуальной и коллективной работы;</w:t>
      </w:r>
    </w:p>
    <w:p w:rsidR="00E427FF" w:rsidRPr="00E427FF" w:rsidRDefault="00EE7584" w:rsidP="00EE7584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- 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сформировать умения и навыки эффективной и безопасной работы с ручными и электрифицированными инструментами, приспособлениями, станками, современным оборудованием и различными материалами, применяемыми в ракетостроен</w:t>
      </w:r>
      <w:proofErr w:type="gramStart"/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ии и аэ</w:t>
      </w:r>
      <w:proofErr w:type="gramEnd"/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рокосмической инженерии; </w:t>
      </w:r>
    </w:p>
    <w:p w:rsidR="00E427FF" w:rsidRPr="00E427FF" w:rsidRDefault="00EE7584" w:rsidP="00EE7584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- 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обучить основам научной организации и повышения эффективности производства в сфере авиации и космонавтики;</w:t>
      </w:r>
    </w:p>
    <w:p w:rsidR="00E427FF" w:rsidRPr="00E427FF" w:rsidRDefault="00EE7584" w:rsidP="00EE7584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- 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сформировать навыки коллективной проектной деятельности при 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lastRenderedPageBreak/>
        <w:t>реализации общих  проектов РКТ.</w:t>
      </w:r>
    </w:p>
    <w:p w:rsidR="00E427FF" w:rsidRPr="00E427FF" w:rsidRDefault="00235CEE" w:rsidP="000630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color w:val="000000"/>
          <w:sz w:val="26"/>
          <w:szCs w:val="26"/>
          <w:lang w:val="en-US" w:eastAsia="ru-RU"/>
        </w:rPr>
        <w:t xml:space="preserve">            </w:t>
      </w:r>
      <w:r w:rsidR="00E427FF" w:rsidRPr="00E427FF">
        <w:rPr>
          <w:rFonts w:ascii="Times New Roman" w:eastAsia="Times New Roman" w:hAnsi="Times New Roman" w:cs="Times New Roman"/>
          <w:b/>
          <w:i/>
          <w:iCs/>
          <w:color w:val="000000"/>
          <w:sz w:val="26"/>
          <w:szCs w:val="26"/>
          <w:lang w:eastAsia="ru-RU"/>
        </w:rPr>
        <w:t xml:space="preserve">Развивающие: </w:t>
      </w:r>
    </w:p>
    <w:p w:rsidR="00E427FF" w:rsidRPr="00E427FF" w:rsidRDefault="00E427FF" w:rsidP="00E427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- развивать познавательный интерес и познавательные способности учащихся  на основе включенности в познавательную деятельность;</w:t>
      </w:r>
    </w:p>
    <w:p w:rsidR="00E427FF" w:rsidRPr="00E427FF" w:rsidRDefault="00E427FF" w:rsidP="00E427FF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 развивать творческие способности, изобретательность и инициативу учащихся, их   логическое, абстрактное  и креативное мышление  в процессе проектно-исследовательской деятельности;</w:t>
      </w:r>
    </w:p>
    <w:p w:rsidR="00E427FF" w:rsidRPr="00E427FF" w:rsidRDefault="00E427FF" w:rsidP="00E427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78543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развивать у учащихся память, внимание, пространственное воображение средствами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ракетно-космического моделирования и конструирования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E427FF" w:rsidRPr="00E427FF" w:rsidRDefault="00E427FF" w:rsidP="00E427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b/>
          <w:i/>
          <w:iCs/>
          <w:color w:val="000000"/>
          <w:sz w:val="26"/>
          <w:szCs w:val="26"/>
          <w:lang w:eastAsia="ru-RU"/>
        </w:rPr>
        <w:t>Воспитательные:</w:t>
      </w:r>
    </w:p>
    <w:p w:rsidR="00E427FF" w:rsidRPr="00E427FF" w:rsidRDefault="00E427FF" w:rsidP="00E427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 xml:space="preserve"> -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воспитывать у учащихся чувство патриотизма и гражданственности на примере Российской авиации и космонавтики, ее традиций и героев;</w:t>
      </w:r>
    </w:p>
    <w:p w:rsidR="00E427FF" w:rsidRPr="00E427FF" w:rsidRDefault="00E427FF" w:rsidP="00E427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воспитывать высокую культуру производства в сфере ави</w:t>
      </w:r>
      <w:r w:rsidR="00B309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ции и космонавтики, уважение к труду и людям труда;</w:t>
      </w:r>
    </w:p>
    <w:p w:rsidR="00E427FF" w:rsidRPr="00E427FF" w:rsidRDefault="00E427FF" w:rsidP="00E427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прививать учащимся интерес к глубокому изучению инженерно-технических, физико-математических наук и сформировать потребности самостоятельно пополнять знания, творить, трудиться, возрождать среди подростков и молодежи школьного возраста установку на престижность занятий фундаментальными науками.</w:t>
      </w:r>
    </w:p>
    <w:p w:rsidR="00E427FF" w:rsidRPr="00E427FF" w:rsidRDefault="00E427FF" w:rsidP="00E427FF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</w:t>
      </w:r>
      <w:r w:rsidR="0078543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способствовать формированию у учащихся интереса к технике, ракетно-космическому моделированию и конструированию и новейшим высоким технологиям в аэрокосмической инженерии;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</w:t>
      </w:r>
      <w:r w:rsidR="0078543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сформировать устойчивую мотивацию учащихся к занятиям техническим моделированием и конструированием и  будущему осознанному выбору инженерно-технических специальностей путем вовлечения в научно-исследовательскую и  практико ориентированную проектную деятельность по созданию РКТ и космических систем;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</w:t>
      </w:r>
      <w:r w:rsidR="0078543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воспитывать самостоятельность и  настойчивость в решении инженерно-технических задач в процессе технического моделирования РКТ и космических систем;</w:t>
      </w:r>
    </w:p>
    <w:p w:rsidR="00E427FF" w:rsidRPr="00E427FF" w:rsidRDefault="00E427FF" w:rsidP="00E427FF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 воспитывать коммуникативные качества и организационные способности через коллективную творческую деятельность, реализацию научно-исследовательских и творческих проектов РКТ;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</w:t>
      </w:r>
      <w:r w:rsidR="0078543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сформировать адекватную самооценку учащихся через проявление себя в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ракетомодельных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соревнованиях, чемпионатах, научно-технических олимпиадах конференциях, спортивно-технических конкурсах, выставках, мероприятиях, подведении итогов своей деятельности.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Отличительной особенностью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(от уже существующих дополнительных образовательных программ технической направленности) </w:t>
      </w: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является то, что при проектировании целей и ожидаемых результатов освоения программы были учтены особенности це</w:t>
      </w:r>
      <w:r w:rsidR="00B309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леполагания и результативности.</w:t>
      </w:r>
    </w:p>
    <w:p w:rsidR="00E427FF" w:rsidRPr="00E427FF" w:rsidRDefault="00E427FF" w:rsidP="00E427FF">
      <w:pPr>
        <w:keepNext/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>Возраст детей школьного возраста, участвующих в реализации данной программы: от 7 до 18 лет.</w:t>
      </w:r>
    </w:p>
    <w:p w:rsidR="00E427FF" w:rsidRPr="00E427FF" w:rsidRDefault="00E427FF" w:rsidP="00E427FF">
      <w:pPr>
        <w:keepNext/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highlight w:val="yellow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 xml:space="preserve">Сроки реализации программы: </w:t>
      </w:r>
      <w:r w:rsidR="00B309CC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>«Космический клуб» - 1 год.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Формы организации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занятий – индивидуальные, индивидуально-групповые, групповые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Режим занятий.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Занятия проводятся по 4.5 часа в неделю (162 часа в год). </w:t>
      </w:r>
      <w:r w:rsidRPr="00E427FF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 xml:space="preserve">Наполняемость групп </w:t>
      </w:r>
      <w:r w:rsidR="00694C04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>–</w:t>
      </w:r>
      <w:r w:rsidRPr="00E427FF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 xml:space="preserve"> </w:t>
      </w:r>
      <w:r w:rsidR="00694C04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>10-12</w:t>
      </w:r>
      <w:r w:rsidRPr="00E427FF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 xml:space="preserve"> человек.</w:t>
      </w:r>
      <w:r w:rsidRPr="00E427FF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ab/>
      </w:r>
    </w:p>
    <w:p w:rsidR="00E427FF" w:rsidRPr="00E427FF" w:rsidRDefault="00E427FF" w:rsidP="00E427FF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lastRenderedPageBreak/>
        <w:t xml:space="preserve">Программа обеспечивает достижение </w:t>
      </w:r>
      <w:r w:rsidR="00694C04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 xml:space="preserve">учащимися следующих личностных и </w:t>
      </w:r>
      <w:proofErr w:type="spellStart"/>
      <w:r w:rsidRPr="00E427FF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>метапредметных</w:t>
      </w:r>
      <w:proofErr w:type="spellEnd"/>
      <w:r w:rsidRPr="00E427FF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 xml:space="preserve"> результатов.</w:t>
      </w:r>
    </w:p>
    <w:p w:rsidR="00E427FF" w:rsidRPr="00E427FF" w:rsidRDefault="00E427FF" w:rsidP="0078543C">
      <w:pPr>
        <w:keepNext/>
        <w:widowControl w:val="0"/>
        <w:tabs>
          <w:tab w:val="num" w:pos="-567"/>
        </w:tabs>
        <w:suppressAutoHyphens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>Личностные результаты:</w:t>
      </w:r>
    </w:p>
    <w:p w:rsidR="00E427FF" w:rsidRPr="00E427FF" w:rsidRDefault="00E427FF" w:rsidP="0078543C">
      <w:pPr>
        <w:widowControl w:val="0"/>
        <w:numPr>
          <w:ilvl w:val="0"/>
          <w:numId w:val="10"/>
        </w:numPr>
        <w:tabs>
          <w:tab w:val="num" w:pos="-567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устойчивый  познавательный интерес к выбранной деятельности;</w:t>
      </w:r>
    </w:p>
    <w:p w:rsidR="00E427FF" w:rsidRPr="00E427FF" w:rsidRDefault="00E427FF" w:rsidP="0078543C">
      <w:pPr>
        <w:widowControl w:val="0"/>
        <w:numPr>
          <w:ilvl w:val="0"/>
          <w:numId w:val="10"/>
        </w:numPr>
        <w:tabs>
          <w:tab w:val="num" w:pos="-567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навык самостоятельной работы (умение делать самостоятельный выбор, аргументировать его, способность самостоятельно подбирать и использовать в работе необходимую литературу, иные источники информации);</w:t>
      </w:r>
    </w:p>
    <w:p w:rsidR="00E427FF" w:rsidRPr="00E427FF" w:rsidRDefault="00E427FF" w:rsidP="0078543C">
      <w:pPr>
        <w:widowControl w:val="0"/>
        <w:numPr>
          <w:ilvl w:val="0"/>
          <w:numId w:val="10"/>
        </w:numPr>
        <w:tabs>
          <w:tab w:val="num" w:pos="-567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способность к самооценке (у ребенка сформируется адекватная самооценка при выполнении творческих работ, понимание многообразия критериев оценки);</w:t>
      </w:r>
    </w:p>
    <w:p w:rsidR="00E427FF" w:rsidRPr="00E427FF" w:rsidRDefault="00E427FF" w:rsidP="0078543C">
      <w:pPr>
        <w:widowControl w:val="0"/>
        <w:numPr>
          <w:ilvl w:val="0"/>
          <w:numId w:val="10"/>
        </w:numPr>
        <w:tabs>
          <w:tab w:val="num" w:pos="-567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обладает социально ценными личностными качествами (трудолюбие, организованность, инициативность, любознательность, потребность помогать другим, уважение к чужому труду);</w:t>
      </w:r>
    </w:p>
    <w:p w:rsidR="00E427FF" w:rsidRPr="00E427FF" w:rsidRDefault="00E427FF" w:rsidP="0078543C">
      <w:pPr>
        <w:widowControl w:val="0"/>
        <w:numPr>
          <w:ilvl w:val="0"/>
          <w:numId w:val="10"/>
        </w:numPr>
        <w:tabs>
          <w:tab w:val="num" w:pos="-567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навыки  сотрудничества  со  сверстниками и  взрослыми в познавательной, проектной творческой деятельности</w:t>
      </w:r>
    </w:p>
    <w:p w:rsidR="00E427FF" w:rsidRPr="00E427FF" w:rsidRDefault="00E427FF" w:rsidP="0078543C">
      <w:pPr>
        <w:widowControl w:val="0"/>
        <w:numPr>
          <w:ilvl w:val="0"/>
          <w:numId w:val="11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обладает  целостным мировоззрением, соответствующим современному уровню развития науки и технологий;</w:t>
      </w:r>
    </w:p>
    <w:p w:rsidR="00E427FF" w:rsidRPr="00E427FF" w:rsidRDefault="00E427FF" w:rsidP="0078543C">
      <w:pPr>
        <w:widowControl w:val="0"/>
        <w:numPr>
          <w:ilvl w:val="0"/>
          <w:numId w:val="11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обладает качествами весьма важными в практической деятельности любого человека (внимательность, настойчивость, целеустремленность, умение преодолевать трудности, независимость и нестандартность мышления);</w:t>
      </w:r>
    </w:p>
    <w:p w:rsidR="00E427FF" w:rsidRPr="00E427FF" w:rsidRDefault="00E427FF" w:rsidP="0078543C">
      <w:pPr>
        <w:widowControl w:val="0"/>
        <w:numPr>
          <w:ilvl w:val="0"/>
          <w:numId w:val="11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самостоятельность в приобретении новых знаний и умений;</w:t>
      </w:r>
    </w:p>
    <w:p w:rsidR="00E427FF" w:rsidRPr="00E427FF" w:rsidRDefault="00E427FF" w:rsidP="0078543C">
      <w:pPr>
        <w:widowControl w:val="0"/>
        <w:numPr>
          <w:ilvl w:val="0"/>
          <w:numId w:val="11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готовность к выбору жизненного пути в соответствии с собственными интересами и возможностями;</w:t>
      </w:r>
    </w:p>
    <w:p w:rsidR="00E427FF" w:rsidRPr="00E427FF" w:rsidRDefault="00E427FF" w:rsidP="0078543C">
      <w:pPr>
        <w:widowControl w:val="0"/>
        <w:numPr>
          <w:ilvl w:val="0"/>
          <w:numId w:val="11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проявление технико-технологического мышления при организации своей деятельности;</w:t>
      </w:r>
    </w:p>
    <w:p w:rsidR="00E427FF" w:rsidRPr="00E427FF" w:rsidRDefault="00E427FF" w:rsidP="0078543C">
      <w:pPr>
        <w:widowControl w:val="0"/>
        <w:numPr>
          <w:ilvl w:val="0"/>
          <w:numId w:val="11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мотивация образовательной деятельности на основе личностно-ориентированного подхода.</w:t>
      </w:r>
    </w:p>
    <w:p w:rsidR="00E427FF" w:rsidRPr="00E427FF" w:rsidRDefault="00E427FF" w:rsidP="0078543C">
      <w:pPr>
        <w:tabs>
          <w:tab w:val="num" w:pos="-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proofErr w:type="spellStart"/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Метапредметные</w:t>
      </w:r>
      <w:proofErr w:type="spellEnd"/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результаты: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умеют работать с различным информационным материалом, самостоятельно подбирать необходимый инструментарий для реализации своих замыслов;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умеют делать самостоятельный выбор,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выполнять различные творческие работы по созданию технических изделий;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адекватно воспринимать оценку своих работ;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умеют самостоятельно составлять, осуществлять и контролировать свой образовательный маршрут.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владеют составляющими исследовательской и проектной деятельности: умения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структурировать материал, объяснять, доказывать, защищать свои идеи;</w:t>
      </w:r>
      <w:proofErr w:type="gramEnd"/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умеют самостоятельно определять цели своего обучения, ставить и формулировать для себя новые задачи в учебе и познавательной деятельности;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владеют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умеют создавать, применять и преобразовывать знаки и символы, модели и схемы для решения учебных и познавательных задач;</w:t>
      </w:r>
    </w:p>
    <w:p w:rsidR="00E427FF" w:rsidRPr="00E427FF" w:rsidRDefault="00E427FF" w:rsidP="0078543C">
      <w:pPr>
        <w:tabs>
          <w:tab w:val="num" w:pos="-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умеют выражать свои мысли, способны выслушивать собеседника, понимать его точку зрения, признавать право другого человека на иное мнение;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умеют работать в группе с выполнением различных социальных ролей, представлять и отстаивать свои взгляды и убеждения, вести дискуссию;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умеют комбинировать известные алгоритмы в ситуациях, не предполагающих стандартного применения одного из них;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умеют осуществлять поиск новых решений возникшей технической или организационной проблемы;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проявляют инновационный подход к решению учебных и практических задач в процессе моделирования изделия или технологического процесса;</w:t>
      </w:r>
    </w:p>
    <w:p w:rsidR="00E427FF" w:rsidRPr="00E427FF" w:rsidRDefault="00235CEE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умеют приме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>нять общенаучные знания по предметам естественнонаучного и математического цикла в процессе подготовки и осуществления технологических процессов;</w:t>
      </w:r>
    </w:p>
    <w:p w:rsidR="00E427FF" w:rsidRPr="00E427FF" w:rsidRDefault="00E427FF" w:rsidP="0078543C">
      <w:pPr>
        <w:widowControl w:val="0"/>
        <w:numPr>
          <w:ilvl w:val="0"/>
          <w:numId w:val="12"/>
        </w:numPr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обладают  компетентностью в области использования информационно-коммуникационных технологий.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he-IL" w:bidi="he-IL"/>
        </w:rPr>
        <w:t>Ожидаемые результаты реа</w:t>
      </w:r>
      <w:r w:rsidR="00B309CC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he-IL" w:bidi="he-IL"/>
        </w:rPr>
        <w:t>ли</w:t>
      </w:r>
      <w:r w:rsidRPr="00E427FF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he-IL" w:bidi="he-IL"/>
        </w:rPr>
        <w:t xml:space="preserve">зации программы </w:t>
      </w:r>
      <w:r w:rsidR="00B309CC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he-IL" w:bidi="he-IL"/>
        </w:rPr>
        <w:t>«Космический клуб</w:t>
      </w:r>
      <w:r w:rsidRPr="00E427F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he-IL" w:bidi="he-IL"/>
        </w:rPr>
        <w:t>» (базовый уровень)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he-IL" w:bidi="he-IL"/>
        </w:rPr>
        <w:t xml:space="preserve">Учащиеся будут знать: 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  <w:t xml:space="preserve"> (в области теории космонавтики)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периоды исторического развития отечественной и мировой космонавтики и авиационно-космической промышленности;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научно-исследовательские институты и предприятия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г</w:t>
      </w:r>
      <w:proofErr w:type="gram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.К</w:t>
      </w:r>
      <w:proofErr w:type="gram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азани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и РФ,  внесшие вклад в развитие отечественной авиации и космонавтики.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теории полета и элементарные расчеты одно- и мног</w:t>
      </w:r>
      <w:proofErr w:type="gram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о-</w:t>
      </w:r>
      <w:proofErr w:type="gram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ступенчатой ракеты и ее аэродинамики;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характеристика аэрокосмической среды и ее моделирование на испытательных стендах;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динамики полетов в ближнем и дальнем космосе;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моделирование динамики полета аэрокосмического аппарата;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варианты проектировочных решений при разработке космической техники;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теории и расчет работы систем аэродинамического спасения;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принципы работы многоразовых транспортных космических систем (МТКС) и многоразовых авиационно-космических систем (МАКС);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историю и перспективы развития МАКС;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основные системы ракет и спутников;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основные этапы проектирования и конструирования ракетно-космической техники.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базовые понятия надежности ракетно-космической техники, летно-конструкторские испытания – как инженерное исследование;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базовые технологии, применяемые в аэрокосмической инженерии;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технические описания этапных конструкции ракет и спутников;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базовую инженерную и аэрокосмическую терминологию при чтении научно-технической и специальной литературы и текстов;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  <w:t>(в области подготовки и участия в различных соревнованиях и конкурсах)</w:t>
      </w:r>
    </w:p>
    <w:p w:rsidR="00E427FF" w:rsidRPr="00E427FF" w:rsidRDefault="00E427FF" w:rsidP="0078543C">
      <w:pPr>
        <w:widowControl w:val="0"/>
        <w:tabs>
          <w:tab w:val="num" w:pos="-567"/>
          <w:tab w:val="left" w:pos="7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правила проведения соревнований по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радиоракетопланам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E427FF" w:rsidRPr="00E427FF" w:rsidRDefault="00E427FF" w:rsidP="0078543C">
      <w:pPr>
        <w:widowControl w:val="0"/>
        <w:tabs>
          <w:tab w:val="num" w:pos="-567"/>
          <w:tab w:val="left" w:pos="7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технические требования к моделям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радиоракетопланов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варианты конструкций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радиоракетопланов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, особенности установки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lastRenderedPageBreak/>
        <w:t>радиоаппаратуры на модели и принципы её работы;</w:t>
      </w:r>
    </w:p>
    <w:p w:rsidR="00E427FF" w:rsidRPr="00E427FF" w:rsidRDefault="00E427FF" w:rsidP="00DB38F4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принципы работы аппаратуры ради</w:t>
      </w:r>
      <w:r w:rsidR="00DB38F4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оуправления, значения настроек;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космической электромеханики и механотроники;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(теория общих инженерных знаний)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принципы работы аппаратуры радиоуправления;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  <w:t xml:space="preserve">- основы компьютерной инженерной графики,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программы 2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и 3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моделирования.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начальные сведения об основах электротехники (звеньях электрической цепи, проводники и изоляторы, способах их соединения);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проектирования, конструирования и моделирования  в 3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-САПР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Autodesk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Inventor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радиоэлектроники;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базовые понятия электронной системотехники;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устройство и назначение микроконтроллеров;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системотехнику устройств на аппаратно-программной средств</w:t>
      </w:r>
      <w:proofErr w:type="gram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е(</w:t>
      </w:r>
      <w:proofErr w:type="gram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АПС)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Arduino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компьютерного проектирования радиоэлектронных схем;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основы проектирования радиоэлектронных устройств в САПР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Fritzing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; 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принципы работы и техническое описание интегральных датчиков (гироскопа, акселерометра, магнитометра, барометра), приемника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GPS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, модуля приемопередатчика.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программирование устройств на </w:t>
      </w:r>
      <w:proofErr w:type="gram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аппаратно-программной</w:t>
      </w:r>
      <w:proofErr w:type="gram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средств</w:t>
      </w:r>
      <w:r w:rsidR="00DB38F4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(АПС)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Arduino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принцип действия и конструкция наземного приемника телеметрии;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(теория общих технологий)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резанья, устройство и назначение основных частей сверлильного, токарного и фрезерного станков.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токарной обработки деталей;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фрезерной обработки деталей;</w:t>
      </w:r>
    </w:p>
    <w:p w:rsidR="00E427FF" w:rsidRPr="00E427FF" w:rsidRDefault="00E427FF" w:rsidP="0078543C">
      <w:pPr>
        <w:widowControl w:val="0"/>
        <w:tabs>
          <w:tab w:val="num" w:pos="-567"/>
          <w:tab w:val="left" w:pos="7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технология композитных материалов, изготовления корпусов ракет из композитов;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технология лазерной резки;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технология 3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печати;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технология радиоэлектронного макетирования;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технология пайки 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технология радиоэлектронного монтажа с использованием норм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ESD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E427FF" w:rsidRPr="00E427FF" w:rsidRDefault="00E427FF" w:rsidP="0078543C">
      <w:pPr>
        <w:widowControl w:val="0"/>
        <w:tabs>
          <w:tab w:val="num" w:pos="-567"/>
          <w:tab w:val="left" w:pos="119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(основы организации труда и обеспечения безопасности)</w:t>
      </w:r>
    </w:p>
    <w:p w:rsidR="00E427FF" w:rsidRPr="00E427FF" w:rsidRDefault="00E427FF" w:rsidP="0078543C">
      <w:pPr>
        <w:widowControl w:val="0"/>
        <w:tabs>
          <w:tab w:val="num" w:pos="-567"/>
          <w:tab w:val="left" w:pos="119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 принципы научной организации и повышения эффективности работы;</w:t>
      </w:r>
    </w:p>
    <w:p w:rsidR="00E427FF" w:rsidRPr="00E427FF" w:rsidRDefault="00E427FF" w:rsidP="0078543C">
      <w:pPr>
        <w:widowControl w:val="0"/>
        <w:tabs>
          <w:tab w:val="num" w:pos="-567"/>
          <w:tab w:val="left" w:pos="119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 принципы бережливого и эффективного производства;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правила и меры техники безопасности при работе на станках;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правила безопасной работы за компьютером;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правила и меры техники безопасности при работе с композитными материалами;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  <w:t xml:space="preserve">- правила и меры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техники безопасности при зарядке аккумуляторов;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правила и нормы работы в системе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ESD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при монтаже радиоэлектронных устройств.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  <w:t>Учащиеся будут уметь</w:t>
      </w: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: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  <w:t xml:space="preserve">(в области космонавтики) 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пользоваться специализированной 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технической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литературой и текстами;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самостоятельно пользоваться нормативную литературу; 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осуществлять грамотные беседы и консультации со специалистами космической отрасли;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lastRenderedPageBreak/>
        <w:t>- создавать общие проекты ракетно-космической техники и представлять их в докладах;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производить расчеты ракетных двигателей, конструкции ракеты, определять параметры ее полета.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  <w:t>(в области подготовки и участия в различных соревнованиях и конкурсах)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применять полученные знания из разных областей при проектировании и изготовлении моделей;</w:t>
      </w:r>
    </w:p>
    <w:p w:rsidR="00E427FF" w:rsidRPr="0046515A" w:rsidRDefault="00E427FF" w:rsidP="0046515A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изготавливать радиоуправляемые модели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ракетопланов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, устанавливать сервоприводы и приемник с аккумулятором;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самостоятельно готовить стартовое оборудование к работе;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  <w:t xml:space="preserve">- самостоятельно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определять время старта модели в зависимости от метеоусловий;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  <w:t xml:space="preserve">- осуществлять самостоятельный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выход на старт с моделью, выполнять зачетный полет;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правильно запускать модель с учётом ветра;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собирать, разбирать, производить техническое обслуживание и ремонт РУ модели; готовить ее к соревнованиям;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производить механическую настройку основных узлов РУ модели; 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выступать на </w:t>
      </w:r>
      <w:proofErr w:type="spellStart"/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ракетомодельных</w:t>
      </w:r>
      <w:proofErr w:type="spellEnd"/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соревнованиях класса </w:t>
      </w:r>
      <w:proofErr w:type="spellStart"/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радиракетопланы</w:t>
      </w:r>
      <w:proofErr w:type="spellEnd"/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в соответствии с правилами их проведения;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успешно выступать в спортивно-технических конкурсных мероприятиях и показательных выступлениях в соответствии с правилами их проведения. 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проектировать модели ракет и моделировать их полет используя специализированные и общеинженерные САПР;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участвовать в чемпионатах ГИРД-2,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JuniorSkills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(компетенция «Аэрокосмическая инженерия» и </w:t>
      </w:r>
      <w:proofErr w:type="spellStart"/>
      <w:proofErr w:type="gram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др</w:t>
      </w:r>
      <w:proofErr w:type="spellEnd"/>
      <w:proofErr w:type="gram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, относящиеся к ней), проектных сменах в лагерях Артек, Орленок, Сириус, «Лифт в будущее» и т.п.;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  <w:t xml:space="preserve">(в области общей инженерной подготовки) 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владеть приемами ТРИЗ при проектировании собственных разработок;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проектировать объемные детали модели в одной из САПР и изготавливать чертежи;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макетировать и отлаживать схемы радиоэлектронных устройств;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проектировать радиоэлектронные устройства, осуществлять трассировку плат;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</w:t>
      </w:r>
      <w:proofErr w:type="gram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программировать АПС используя</w:t>
      </w:r>
      <w:proofErr w:type="gram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IDE</w:t>
      </w: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E427FF" w:rsidRPr="00E427FF" w:rsidRDefault="0046515A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 xml:space="preserve"> </w:t>
      </w:r>
      <w:r w:rsidR="00E427FF" w:rsidRPr="00E427FF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(в области общей технологической подготовки)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работать на сверлильном, токарном и фрезерном станках;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самостоятельно подбирать необходимую технологию для решения практических задач в процессе технического моделирования;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изготавливать плоские детали с применением технологии лазерной резки;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изготавливать объемные детали с помощью 3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печати;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осуществлять электрический монтаж на модели (источники питания, выключатели, переключатели, лампочки, аппаратура и т.д.);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пользоваться электроизмерительными приборами, мерительным инструментом; 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пользоваться секундомером и калькулятором; </w:t>
      </w:r>
    </w:p>
    <w:p w:rsidR="00E427FF" w:rsidRPr="00E427FF" w:rsidRDefault="00E427FF" w:rsidP="0078543C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изготавливать различные детали конструкции, используя технологии создания композитов и композитные материалы;</w:t>
      </w:r>
    </w:p>
    <w:p w:rsidR="00E427FF" w:rsidRPr="00E427FF" w:rsidRDefault="00E427FF" w:rsidP="0078543C">
      <w:pPr>
        <w:widowControl w:val="0"/>
        <w:tabs>
          <w:tab w:val="num" w:pos="-567"/>
          <w:tab w:val="left" w:pos="119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(основы организации труда и обеспечения безопасности)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экономить материал, бережно относиться к инструментам и приспособлениям;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содержать в порядке рабочее место, спецодежду,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lastRenderedPageBreak/>
        <w:t>- грамотно утилизировать отходы, загрязняющие окружающую среду;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Courier New" w:hAnsi="Times New Roman" w:cs="Times New Roman"/>
          <w:bCs/>
          <w:color w:val="000000"/>
          <w:sz w:val="26"/>
          <w:szCs w:val="26"/>
          <w:lang w:eastAsia="he-IL" w:bidi="he-IL"/>
        </w:rPr>
        <w:t xml:space="preserve">- иметь навык эффективной и безопасной 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работы с ручными и электрифицированными инструментами, приспособлениями, станками, различными материалами; с современным оборудованием: на станках с числовым программным управлением (станках лазерной резки, фрезерной обработки), на 3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E427FF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-принтере и др.;</w:t>
      </w:r>
    </w:p>
    <w:p w:rsidR="00E427FF" w:rsidRPr="00E427FF" w:rsidRDefault="00E427FF" w:rsidP="0078543C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строго соблюдать общие правила и техники безопасной работы.</w:t>
      </w:r>
    </w:p>
    <w:p w:rsidR="00E427FF" w:rsidRPr="00E427FF" w:rsidRDefault="00E427FF" w:rsidP="00E427FF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</w:p>
    <w:p w:rsidR="00E427FF" w:rsidRPr="00E427FF" w:rsidRDefault="00E427FF" w:rsidP="00E427FF">
      <w:pPr>
        <w:widowControl w:val="0"/>
        <w:suppressAutoHyphens/>
        <w:spacing w:after="0" w:line="235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</w:p>
    <w:p w:rsidR="00E427FF" w:rsidRPr="00E427FF" w:rsidRDefault="00E427FF" w:rsidP="00E427FF">
      <w:pPr>
        <w:widowControl w:val="0"/>
        <w:suppressAutoHyphens/>
        <w:spacing w:after="0" w:line="235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</w:p>
    <w:p w:rsid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78543C" w:rsidRDefault="0078543C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B309CC" w:rsidRDefault="00B309CC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B309CC" w:rsidRDefault="00B309CC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B309CC" w:rsidRDefault="00B309CC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B309CC" w:rsidRDefault="00B309CC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B309CC" w:rsidRDefault="00B309CC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1034D8" w:rsidRDefault="001034D8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1034D8" w:rsidRDefault="001034D8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694C04" w:rsidRDefault="00694C04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694C04" w:rsidRDefault="00694C04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E427FF" w:rsidRDefault="00E427FF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694C04" w:rsidRDefault="00694C04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DB38F4" w:rsidRDefault="00DB38F4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DB38F4" w:rsidRDefault="00DB38F4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DB38F4" w:rsidRDefault="00DB38F4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DB38F4" w:rsidRDefault="00DB38F4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DB38F4" w:rsidRDefault="00DB38F4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DB38F4" w:rsidRDefault="00DB38F4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DB38F4" w:rsidRDefault="00DB38F4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46515A" w:rsidRPr="00E427FF" w:rsidRDefault="0046515A" w:rsidP="00694C0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E427FF" w:rsidRPr="00E427FF" w:rsidRDefault="0046515A" w:rsidP="00E427F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lastRenderedPageBreak/>
        <w:t xml:space="preserve">Календарно-тематический </w:t>
      </w:r>
      <w:r w:rsidR="00E427FF" w:rsidRPr="00E427FF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план базового уровня</w:t>
      </w:r>
    </w:p>
    <w:p w:rsidR="00E427FF" w:rsidRPr="00FB31A3" w:rsidRDefault="00E427FF" w:rsidP="00FB31A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программы «</w:t>
      </w:r>
      <w:r w:rsidR="001C7A86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Космический клуб»</w:t>
      </w:r>
    </w:p>
    <w:tbl>
      <w:tblPr>
        <w:tblW w:w="978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3971"/>
        <w:gridCol w:w="994"/>
        <w:gridCol w:w="851"/>
        <w:gridCol w:w="847"/>
        <w:gridCol w:w="1200"/>
        <w:gridCol w:w="1215"/>
      </w:tblGrid>
      <w:tr w:rsidR="00E427FF" w:rsidRPr="00F63AEA" w:rsidTr="007F20E9">
        <w:trPr>
          <w:trHeight w:val="30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F63AEA" w:rsidRDefault="00E427FF" w:rsidP="00E427FF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№</w:t>
            </w:r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№</w:t>
            </w:r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п/п</w:t>
            </w:r>
          </w:p>
        </w:tc>
        <w:tc>
          <w:tcPr>
            <w:tcW w:w="39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F63AEA" w:rsidRDefault="00E427FF" w:rsidP="00E427FF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Название</w:t>
            </w:r>
            <w:proofErr w:type="spellEnd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раздела</w:t>
            </w:r>
            <w:proofErr w:type="spellEnd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, </w:t>
            </w:r>
            <w:proofErr w:type="spellStart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темы</w:t>
            </w:r>
            <w:proofErr w:type="spellEnd"/>
          </w:p>
        </w:tc>
        <w:tc>
          <w:tcPr>
            <w:tcW w:w="2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F63AEA" w:rsidRDefault="00E427FF" w:rsidP="00AF14C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Количество</w:t>
            </w:r>
            <w:proofErr w:type="spellEnd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часов</w:t>
            </w:r>
            <w:proofErr w:type="spellEnd"/>
          </w:p>
        </w:tc>
        <w:tc>
          <w:tcPr>
            <w:tcW w:w="2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7FF" w:rsidRPr="007F20E9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Дата проведения</w:t>
            </w:r>
          </w:p>
        </w:tc>
      </w:tr>
      <w:tr w:rsidR="007F20E9" w:rsidRPr="00F63AEA" w:rsidTr="007F20E9">
        <w:trPr>
          <w:trHeight w:val="60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0E9" w:rsidRPr="00F63AEA" w:rsidRDefault="007F20E9" w:rsidP="00E427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3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0E9" w:rsidRPr="00F63AEA" w:rsidRDefault="007F20E9" w:rsidP="00E427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0E9" w:rsidRPr="00F63AEA" w:rsidRDefault="007F20E9" w:rsidP="00AF14C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и</w:t>
            </w:r>
            <w:proofErr w:type="spellStart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того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0E9" w:rsidRPr="00F63AEA" w:rsidRDefault="007F20E9" w:rsidP="00AF14C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т</w:t>
            </w:r>
            <w:proofErr w:type="spellStart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еор</w:t>
            </w:r>
            <w:proofErr w:type="spellEnd"/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0E9" w:rsidRPr="00F63AEA" w:rsidRDefault="007F20E9" w:rsidP="00AF14C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п</w:t>
            </w:r>
            <w:proofErr w:type="spellStart"/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рак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7F20E9" w:rsidRDefault="007F20E9" w:rsidP="00E427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Предполагаемая</w:t>
            </w:r>
            <w:proofErr w:type="gramEnd"/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7F20E9" w:rsidRDefault="007F20E9" w:rsidP="00E427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Фактическая</w:t>
            </w:r>
          </w:p>
        </w:tc>
      </w:tr>
      <w:tr w:rsidR="007F20E9" w:rsidRPr="00F63AEA" w:rsidTr="007F20E9">
        <w:trPr>
          <w:trHeight w:val="34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1   </w:t>
            </w: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1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 мечты к первому спутнику. </w:t>
            </w:r>
            <w:proofErr w:type="spellStart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Докосмическая</w:t>
            </w:r>
            <w:proofErr w:type="spellEnd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эра.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2A1F1B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сентябрь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2A1F1B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2   </w:t>
            </w: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2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F20E9" w:rsidRPr="00AF14C5" w:rsidRDefault="007F20E9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Первые старты. Космонавтика 60-х годов.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2A1F1B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сентябрь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2A1F1B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4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3</w:t>
            </w: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3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F20E9" w:rsidRPr="00AF14C5" w:rsidRDefault="007F20E9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Обжитая орбита. Космонавтика для человечества.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сентябрь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6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44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F20E9" w:rsidRPr="00AF14C5" w:rsidRDefault="007F20E9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Нынешнее состояние и перспективы космонавтики.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AF14C5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сентябрь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5</w:t>
            </w: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5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F20E9" w:rsidRPr="00AF14C5" w:rsidRDefault="007F20E9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Этапы развития ракетной техники и ее создатели. Появление ракет в Китае и других странах.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20E9" w:rsidRPr="00AF14C5" w:rsidRDefault="00A26FA3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</w:t>
            </w:r>
            <w:r w:rsidR="007F20E9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20E9" w:rsidRPr="00AF14C5" w:rsidRDefault="00A26FA3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AF14C5" w:rsidRDefault="00DB38F4" w:rsidP="00B165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сентябрь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B165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6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86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F20E9" w:rsidRPr="00AF14C5" w:rsidRDefault="007F20E9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Российские ракеты-носители. PH «Союз», Н-1, «Протон». «Космос», «Циклон», «Зенит», УТКС «Энергия-Буран».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ентябрь</w:t>
            </w:r>
          </w:p>
          <w:p w:rsidR="00DB38F4" w:rsidRPr="00A91C4D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октябрь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91C4D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A26FA3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FA3" w:rsidRPr="00AF14C5" w:rsidRDefault="00A26FA3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1  7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26FA3" w:rsidRPr="00AF14C5" w:rsidRDefault="00A26FA3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Ракеты-носители NASA, ESA, Японии и Китая. Атлас и </w:t>
            </w:r>
            <w:proofErr w:type="spellStart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Редстоун</w:t>
            </w:r>
            <w:proofErr w:type="spellEnd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«Сатурн». STS,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6FA3" w:rsidRPr="00AF14C5" w:rsidRDefault="00A26FA3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6FA3" w:rsidRPr="00AF14C5" w:rsidRDefault="00A26FA3" w:rsidP="00EC12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6FA3" w:rsidRPr="00AF14C5" w:rsidRDefault="00A26FA3" w:rsidP="00EC12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26FA3" w:rsidRPr="00950664" w:rsidRDefault="00A26FA3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октябрь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26FA3" w:rsidRPr="00950664" w:rsidRDefault="00A26FA3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8  8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Космодромы и средства запуска PH. Особенности размещения космодромов. Морской Старт.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F35274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F35274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A91C4D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октябрь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91C4D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9  9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ИСЗ прикладного назначения (</w:t>
            </w:r>
            <w:proofErr w:type="spellStart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мете</w:t>
            </w:r>
            <w:proofErr w:type="gramStart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связь, навигация, военные).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октябрь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110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Пилотируемые корабли «Восток», «Восход», «Союз». Многоразовый корабль «Буран». Пилотируемые корабли «Меркурий», «</w:t>
            </w:r>
            <w:proofErr w:type="spellStart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Джемини</w:t>
            </w:r>
            <w:proofErr w:type="spellEnd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</w:t>
            </w:r>
            <w:proofErr w:type="spellStart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Аполло</w:t>
            </w:r>
            <w:proofErr w:type="spellEnd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», «Шаттл». Перспективные пилотируемые системы.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A91C4D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ноябрь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91C4D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610299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11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Орбитальные станции. Орбитальные станции «Алмаз» и «Салют». Орбитальные </w:t>
            </w:r>
            <w:proofErr w:type="gramStart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станции</w:t>
            </w:r>
            <w:proofErr w:type="gramEnd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МОЛ и «</w:t>
            </w:r>
            <w:proofErr w:type="spellStart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Скайлэб</w:t>
            </w:r>
            <w:proofErr w:type="spellEnd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 Станция «Мир».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ноябрь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1 12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Автоматические межпланетные станции. АМС-серии «Луна», «Марс», «Венера», «Фобос». Американские АМС «</w:t>
            </w:r>
            <w:proofErr w:type="spellStart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Сервейер</w:t>
            </w:r>
            <w:proofErr w:type="spellEnd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», «Пионер», «Маринер», «Вояджер», «Галилей», «Магеллан».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ноябрь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F35274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5274" w:rsidRPr="00AF14C5" w:rsidRDefault="00F35274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113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35274" w:rsidRPr="00AF14C5" w:rsidRDefault="00F35274" w:rsidP="0077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МТКК и его эксплуатация.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274" w:rsidRPr="00AF14C5" w:rsidRDefault="00F35274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274" w:rsidRPr="00AF14C5" w:rsidRDefault="00F35274" w:rsidP="00EC12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35274" w:rsidRPr="00AF14C5" w:rsidRDefault="00F35274" w:rsidP="00EC12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35274" w:rsidRPr="00950664" w:rsidRDefault="00F3527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ноябрь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35274" w:rsidRPr="00950664" w:rsidRDefault="00F3527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114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Двигательные системы для космических полетов. Химические ракетные двигатели - ЖРД и РДТТ.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DB38F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декабрь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lastRenderedPageBreak/>
              <w:t xml:space="preserve"> 15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Введение в </w:t>
            </w:r>
            <w:proofErr w:type="spellStart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космодинамику</w:t>
            </w:r>
            <w:proofErr w:type="spellEnd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Системы отсчета. Единицы.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A26FA3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A26FA3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</w:t>
            </w:r>
            <w:r w:rsidR="007F20E9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AF14C5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декабрь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16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Законы ракетного движения. Структура ракеты. Классификации двигательных систем.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декабрь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 17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Свободный полет в полях тяготения. Приближенный метод расчета траекторий.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декабрь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1 18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Активное движение космического аппарата.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январь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19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Движение искусственных спутников Земли.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DB38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январь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20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Активное движение на орбите. Выведение на орбиту. Изменение плоскости орбиты. Спуск с орбиты.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DB38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январь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21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Введение. Звездное небо.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февраль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22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Координаты и положение звезд на небе.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DB38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февраль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9C71F7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F7" w:rsidRPr="00AF14C5" w:rsidRDefault="009C71F7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23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C71F7" w:rsidRPr="00AF14C5" w:rsidRDefault="009C71F7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Движение Солнца по небосводу и Земли вокруг Солнца.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C71F7" w:rsidRPr="00AF14C5" w:rsidRDefault="009C71F7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</w:t>
            </w: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C71F7" w:rsidRPr="00AF14C5" w:rsidRDefault="009C71F7" w:rsidP="00EC12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C71F7" w:rsidRPr="00AF14C5" w:rsidRDefault="009C71F7" w:rsidP="00EC12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C71F7" w:rsidRPr="00950664" w:rsidRDefault="009C71F7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DB38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февраль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C71F7" w:rsidRPr="00950664" w:rsidRDefault="009C71F7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9C71F7" w:rsidRPr="00F63AEA" w:rsidTr="00112644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F7" w:rsidRPr="00AF14C5" w:rsidRDefault="009C71F7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24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C71F7" w:rsidRPr="00AF14C5" w:rsidRDefault="009C71F7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Свет. Шкала электромагнитных колебаний.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C71F7" w:rsidRPr="00AF14C5" w:rsidRDefault="009C71F7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C71F7" w:rsidRPr="00AF14C5" w:rsidRDefault="009C71F7" w:rsidP="00EC12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C71F7" w:rsidRPr="00AF14C5" w:rsidRDefault="009C71F7" w:rsidP="00EC12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C71F7" w:rsidRPr="00950664" w:rsidRDefault="009C71F7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DB38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февраль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C71F7" w:rsidRPr="00950664" w:rsidRDefault="009C71F7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25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Телескопы и их устройство.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DB38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февраль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26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Законы движение планет.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март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27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Солнечная Система. Общая картина Солнечной Системы, ее составляющие, законы движения небесных тел. Теории происхождения Солнечной Системы.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март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28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Солнце. Звезды, их характеристики и природа</w:t>
            </w:r>
            <w:proofErr w:type="gramStart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араллакс; единицы расстояний; спектры звезд, спектральные классы, допплеровское смещение.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A26FA3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6F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A26FA3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</w:t>
            </w:r>
            <w:r w:rsidR="007F20E9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март апрель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29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Звездные скопления и галактики. Развитие Вселенной.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9C71F7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</w:t>
            </w:r>
            <w:r w:rsidR="007F20E9"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9C71F7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C71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апрель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30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4A63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современной ситуации в космонавтике. Удешевление вывода на орбиту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апрель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3 31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9B64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Технического задания (Т.З.) на создание Космического аппарата (КА)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апрель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332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9B64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</w:t>
            </w:r>
            <w:proofErr w:type="spellStart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Аван</w:t>
            </w:r>
            <w:proofErr w:type="spellEnd"/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-проекта и проведение основных расчетов КА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май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0E9" w:rsidRPr="00AF14C5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33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AF14C5" w:rsidRDefault="007F20E9" w:rsidP="009B64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Технического задания (Т.З.) на создание Космического аппарата (КА)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20E9" w:rsidRPr="00AF14C5" w:rsidRDefault="007F20E9" w:rsidP="00AF1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4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F20E9" w:rsidRPr="00950664" w:rsidRDefault="00DB38F4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май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950664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</w:tc>
      </w:tr>
      <w:tr w:rsidR="007F20E9" w:rsidRPr="00F63AEA" w:rsidTr="007F20E9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0E9" w:rsidRPr="00F63AEA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 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F20E9" w:rsidRPr="00F63AEA" w:rsidRDefault="007F20E9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F63A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ИТОГО ЧАСОВ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0E9" w:rsidRPr="00F63AEA" w:rsidRDefault="007F20E9" w:rsidP="00AF14C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F63A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1</w:t>
            </w:r>
            <w:r w:rsidRPr="00F63A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0E9" w:rsidRPr="00F63AEA" w:rsidRDefault="00A4213D" w:rsidP="00AF14C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76</w:t>
            </w:r>
            <w:r w:rsidR="007F20E9" w:rsidRPr="00F63A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7</w:t>
            </w:r>
            <w:r w:rsidR="007F20E9" w:rsidRPr="00F63A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0E9" w:rsidRPr="00F63AEA" w:rsidRDefault="00A4213D" w:rsidP="00AF14C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85</w:t>
            </w:r>
            <w:r w:rsidR="007F20E9" w:rsidRPr="00F63A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2</w:t>
            </w:r>
            <w:r w:rsidR="007F20E9" w:rsidRPr="00F63A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F20E9" w:rsidRPr="00F63AEA" w:rsidRDefault="007F20E9" w:rsidP="00E427FF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F63A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F20E9" w:rsidRPr="00F63AEA" w:rsidRDefault="007F20E9" w:rsidP="007F20E9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</w:p>
        </w:tc>
      </w:tr>
    </w:tbl>
    <w:p w:rsidR="00E427FF" w:rsidRPr="00E427FF" w:rsidRDefault="00E427FF" w:rsidP="00E427F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E427FF" w:rsidRPr="00E427FF" w:rsidRDefault="00E427FF" w:rsidP="00E427F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СОДЕРЖАНИ</w:t>
      </w:r>
      <w:r w:rsidR="00B6481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Е ПРОГРАММЫ</w:t>
      </w:r>
      <w:bookmarkStart w:id="0" w:name="_GoBack"/>
      <w:bookmarkEnd w:id="0"/>
    </w:p>
    <w:p w:rsidR="00AA034A" w:rsidRPr="00AA034A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1. Вводное занятие</w:t>
      </w:r>
      <w:r w:rsidR="00FB31A3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.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</w:t>
      </w:r>
      <w:r w:rsidR="00FB31A3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</w:t>
      </w:r>
      <w:r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От мечты к первому спутнику. </w:t>
      </w:r>
      <w:proofErr w:type="spellStart"/>
      <w:r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Докосмическая</w:t>
      </w:r>
      <w:proofErr w:type="spellEnd"/>
      <w:r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эра.</w:t>
      </w:r>
    </w:p>
    <w:p w:rsidR="00AA034A" w:rsidRPr="00AA034A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Тема 2. </w:t>
      </w:r>
      <w:r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Первые старты. Космонавтика 60-х годов.</w:t>
      </w:r>
    </w:p>
    <w:p w:rsidR="00AA034A" w:rsidRPr="00AA034A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3</w:t>
      </w:r>
      <w:r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. Обжитая орбита. Космонавтика для человечества.</w:t>
      </w:r>
    </w:p>
    <w:p w:rsidR="00AA034A" w:rsidRPr="00AA034A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4</w:t>
      </w:r>
      <w:r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. Нынешнее состояние и перспективы космонавтики.</w:t>
      </w:r>
    </w:p>
    <w:p w:rsidR="00AA034A" w:rsidRPr="00AA034A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5</w:t>
      </w:r>
      <w:r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. Этапы развития ракетной техники и ее создатели. Появление ракет в Китае и других странах.</w:t>
      </w:r>
    </w:p>
    <w:p w:rsidR="00AA034A" w:rsidRPr="00AA034A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AA034A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Ракетная артиллерия в России. Работы И. Мещерского, Н. Кибальчича, К. Циолковского, Г. </w:t>
      </w:r>
      <w:proofErr w:type="spellStart"/>
      <w:r w:rsidRPr="00AA034A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Оберта</w:t>
      </w:r>
      <w:proofErr w:type="spellEnd"/>
      <w:r w:rsidRPr="00AA034A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</w:p>
    <w:p w:rsidR="00AA034A" w:rsidRPr="00AA034A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AA034A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Первые жидкостные ракеты. ГИРД и ГДЛ. Ф. </w:t>
      </w:r>
      <w:proofErr w:type="spellStart"/>
      <w:r w:rsidRPr="00AA034A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Цандер</w:t>
      </w:r>
      <w:proofErr w:type="spellEnd"/>
      <w:r w:rsidRPr="00AA034A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, В. Глушко, С. Королев. В. фон Браун и А</w:t>
      </w:r>
      <w:proofErr w:type="gramStart"/>
      <w:r w:rsidRPr="00AA034A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4</w:t>
      </w:r>
      <w:proofErr w:type="gramEnd"/>
      <w:r w:rsidRPr="00AA034A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 Работы по созданию баллистических раке</w:t>
      </w:r>
      <w:proofErr w:type="gramStart"/>
      <w:r w:rsidRPr="00AA034A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т в СССР</w:t>
      </w:r>
      <w:proofErr w:type="gramEnd"/>
      <w:r w:rsidRPr="00AA034A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и США. Первые космические ракеты-носители. </w:t>
      </w:r>
    </w:p>
    <w:p w:rsidR="00AA034A" w:rsidRPr="00AA034A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6</w:t>
      </w:r>
      <w:r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. Российские ракеты-носители. PH «Союз», Н-1, «Протон». «Космос», «Циклон», «Зенит», УТКС «Энергия-Буран».</w:t>
      </w:r>
    </w:p>
    <w:p w:rsidR="00AA034A" w:rsidRPr="00AA034A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AA034A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Подбор информации по истории и техническим характеристикам ракет-носителей</w:t>
      </w:r>
    </w:p>
    <w:p w:rsidR="00AA034A" w:rsidRPr="00AA034A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7</w:t>
      </w:r>
      <w:r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Ракеты-носители NASA, ESA, Японии и Китая. Атлас и </w:t>
      </w:r>
      <w:proofErr w:type="spellStart"/>
      <w:r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Редстоун</w:t>
      </w:r>
      <w:proofErr w:type="spellEnd"/>
      <w:r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, «Сатурн». STS, </w:t>
      </w:r>
    </w:p>
    <w:p w:rsidR="00AA034A" w:rsidRPr="00AA034A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AA034A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PH «</w:t>
      </w:r>
      <w:proofErr w:type="spellStart"/>
      <w:r w:rsidRPr="00AA034A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Ариан</w:t>
      </w:r>
      <w:proofErr w:type="spellEnd"/>
      <w:r w:rsidRPr="00AA034A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». Японские и китайские ракеты. </w:t>
      </w:r>
    </w:p>
    <w:p w:rsidR="00AA034A" w:rsidRPr="00AA034A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8</w:t>
      </w:r>
      <w:r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Космодромы и средства запуска PH. Особенности размещения космодромов. Морской Старт. </w:t>
      </w:r>
    </w:p>
    <w:p w:rsidR="00AA034A" w:rsidRPr="00AA034A" w:rsidRDefault="004C2867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9</w:t>
      </w:r>
      <w:r w:rsidRPr="004C286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ИСЗ прикладного назначения (</w:t>
      </w:r>
      <w:proofErr w:type="spellStart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мете</w:t>
      </w:r>
      <w:proofErr w:type="gramStart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о</w:t>
      </w:r>
      <w:proofErr w:type="spellEnd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-</w:t>
      </w:r>
      <w:proofErr w:type="gramEnd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, связь, навигация, военные). </w:t>
      </w:r>
    </w:p>
    <w:p w:rsidR="00AA034A" w:rsidRPr="004C2867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4C286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ИСЗ для научных исследований «Электрон», «Протон», «Прогноз». </w:t>
      </w:r>
    </w:p>
    <w:p w:rsidR="00AA034A" w:rsidRPr="004C2867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4C286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Международное сотрудничество на орбите, «</w:t>
      </w:r>
      <w:proofErr w:type="spellStart"/>
      <w:r w:rsidRPr="004C286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Интеркосмос</w:t>
      </w:r>
      <w:proofErr w:type="spellEnd"/>
      <w:r w:rsidRPr="004C286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», «Ореол», «</w:t>
      </w:r>
      <w:proofErr w:type="spellStart"/>
      <w:r w:rsidRPr="004C286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Ариабата</w:t>
      </w:r>
      <w:proofErr w:type="spellEnd"/>
      <w:r w:rsidRPr="004C286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». </w:t>
      </w:r>
    </w:p>
    <w:p w:rsidR="00AA034A" w:rsidRPr="00AA034A" w:rsidRDefault="004C2867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10</w:t>
      </w:r>
      <w:r w:rsidRPr="004C286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Пилотируемые корабли «Восток», «Восход», «Союз». Многоразовый корабль «Буран». Пилотируемые корабли «Меркурий», «</w:t>
      </w:r>
      <w:proofErr w:type="spellStart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Джемини</w:t>
      </w:r>
      <w:proofErr w:type="spellEnd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», «</w:t>
      </w:r>
      <w:proofErr w:type="spellStart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Аполло</w:t>
      </w:r>
      <w:proofErr w:type="spellEnd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», «Шаттл». Перспективные пилотируемые системы. </w:t>
      </w:r>
    </w:p>
    <w:p w:rsidR="00AA034A" w:rsidRPr="004C2867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4C286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Составление описания пилотируемого космического корабля «...», Подготовка доклада по истории создания и техническим характеристикам пилотируемого космического корабля «...» </w:t>
      </w:r>
    </w:p>
    <w:p w:rsidR="00AA034A" w:rsidRPr="00AA034A" w:rsidRDefault="004C2867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4C286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а 11</w:t>
      </w:r>
      <w:r w:rsidRPr="004C286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Орбитальные станции. Орбитальные станции «Алмаз» и «Салют». Орбитальные </w:t>
      </w:r>
      <w:proofErr w:type="gramStart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станции</w:t>
      </w:r>
      <w:proofErr w:type="gramEnd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МОЛ и «</w:t>
      </w:r>
      <w:proofErr w:type="spellStart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Скайлэб</w:t>
      </w:r>
      <w:proofErr w:type="spellEnd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». Станция «Мир».</w:t>
      </w:r>
    </w:p>
    <w:p w:rsidR="00AA034A" w:rsidRPr="004C2867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4C286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Международная космическая станция.</w:t>
      </w:r>
    </w:p>
    <w:p w:rsidR="00AA034A" w:rsidRPr="004C2867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4C286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Составление таблицы «Сравнительные характеристики орбитальных космических станций». </w:t>
      </w:r>
    </w:p>
    <w:p w:rsidR="00AA034A" w:rsidRPr="00AA034A" w:rsidRDefault="004C2867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4C286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Тема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1</w:t>
      </w:r>
      <w:r w:rsidRPr="004C286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2.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Автоматические межпланетные станции. АМС-серии «Луна», «Марс», «Венера», «Фобос». Американские АМС «</w:t>
      </w:r>
      <w:proofErr w:type="spellStart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Сервейер</w:t>
      </w:r>
      <w:proofErr w:type="spellEnd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», «Пионер», «Маринер», «Вояджер», «Галилей», «Магеллан». </w:t>
      </w:r>
    </w:p>
    <w:p w:rsidR="00AA034A" w:rsidRPr="004C2867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4C286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Современные автоматические станции для исследования Марса. </w:t>
      </w:r>
    </w:p>
    <w:p w:rsidR="00AA034A" w:rsidRPr="00AA034A" w:rsidRDefault="004C2867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13</w:t>
      </w:r>
      <w:r w:rsidRPr="004C286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МТКК и его эксплуатация.</w:t>
      </w:r>
    </w:p>
    <w:p w:rsidR="00AA034A" w:rsidRPr="00AA034A" w:rsidRDefault="004C2867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14</w:t>
      </w:r>
      <w:r w:rsidRPr="004C286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Двигательные системы для космических полетов. Химические ракетные двигатели - ЖРД и РДТТ. </w:t>
      </w:r>
    </w:p>
    <w:p w:rsidR="00AA034A" w:rsidRPr="004C2867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4C286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Ядерные ракетные двигатели. Электрические ракетные двигатели.  </w:t>
      </w:r>
    </w:p>
    <w:p w:rsidR="00AA034A" w:rsidRPr="004C2867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4C286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Ракетные двигатели с внешними источниками энергии. Фотонный ракетный </w:t>
      </w:r>
      <w:r w:rsidRPr="004C286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lastRenderedPageBreak/>
        <w:t>двигатель.</w:t>
      </w:r>
    </w:p>
    <w:p w:rsidR="00AA034A" w:rsidRPr="00AA034A" w:rsidRDefault="004C2867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15</w:t>
      </w:r>
      <w:r w:rsidRPr="004C286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Введение в </w:t>
      </w:r>
      <w:proofErr w:type="spellStart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космодинамику</w:t>
      </w:r>
      <w:proofErr w:type="spellEnd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. Системы отсчета. Единицы.</w:t>
      </w:r>
    </w:p>
    <w:p w:rsidR="00AA034A" w:rsidRPr="00AA034A" w:rsidRDefault="004C2867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16</w:t>
      </w:r>
      <w:r w:rsidRPr="004C286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Законы ракетного движения. Структура ракеты. Классификации двигательных систем.</w:t>
      </w:r>
    </w:p>
    <w:p w:rsidR="00AA034A" w:rsidRPr="004C2867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4C286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Составление таблицы со </w:t>
      </w:r>
      <w:proofErr w:type="gramStart"/>
      <w:r w:rsidRPr="004C286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сравнительными</w:t>
      </w:r>
      <w:proofErr w:type="gramEnd"/>
      <w:r w:rsidRPr="004C286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proofErr w:type="spellStart"/>
      <w:r w:rsidRPr="004C286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арактеристиками</w:t>
      </w:r>
      <w:proofErr w:type="spellEnd"/>
      <w:r w:rsidRPr="004C286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различных систем ракетных двигателей. </w:t>
      </w:r>
    </w:p>
    <w:p w:rsidR="00AA034A" w:rsidRPr="00AA034A" w:rsidRDefault="004C2867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17</w:t>
      </w:r>
      <w:r w:rsidRPr="004C286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Свободный полет в полях тяготения. Приближенный метод расчета траекторий. </w:t>
      </w:r>
    </w:p>
    <w:p w:rsidR="00AA034A" w:rsidRPr="004C2867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4C286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Расчет первой и второй космических скоростей для различных высот полета на разных небесных телах.</w:t>
      </w:r>
    </w:p>
    <w:p w:rsidR="00AA034A" w:rsidRPr="00AA034A" w:rsidRDefault="00CC51C5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18</w:t>
      </w: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Активное движение космического аппарата.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Расчет скорости космических аппаратов по второй формуле Циолковского. </w:t>
      </w:r>
    </w:p>
    <w:p w:rsidR="00AA034A" w:rsidRPr="00AA034A" w:rsidRDefault="00CC51C5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19</w:t>
      </w: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Движение искусственных спутников Земли.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Расчет трассы спутника с круговой орбитой и различными наклонениями и периодами обращения. </w:t>
      </w:r>
    </w:p>
    <w:p w:rsidR="00AA034A" w:rsidRPr="00AA034A" w:rsidRDefault="00CC51C5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0</w:t>
      </w: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Активное движение на орбите. Выведение на орбиту. Изменение плоскости орбиты. Спуск с орбиты. 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Встреча и стыковка на орбите. Разгон с малой тягой до параболической скорости, изменения орбит и их коррекция. Ориентация и стабилизация спутника. 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Контрольная работа на повторение пройденного материала. Зачет.</w:t>
      </w:r>
    </w:p>
    <w:p w:rsidR="00AA034A" w:rsidRPr="00AA034A" w:rsidRDefault="00CC51C5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1</w:t>
      </w: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Введение. Звездное небо.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Наблюдение основных созвездий северного звездного неба</w:t>
      </w:r>
    </w:p>
    <w:p w:rsidR="00AA034A" w:rsidRPr="00AA034A" w:rsidRDefault="00CC51C5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2</w:t>
      </w: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Координаты и положение звезд на небе.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Вычисление координат небесных светил по карте звездного неба. Определение положения основных созвездий с помощью подвижной карты звездного неба. </w:t>
      </w:r>
    </w:p>
    <w:p w:rsidR="00AA034A" w:rsidRPr="00AA034A" w:rsidRDefault="00CC51C5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3</w:t>
      </w: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Движение Солнца по небосводу и Земли вокруг Солнца.</w:t>
      </w:r>
    </w:p>
    <w:p w:rsidR="00AA034A" w:rsidRPr="00AA034A" w:rsidRDefault="00CC51C5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4</w:t>
      </w: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Свет. Шкала электромагнитных колебаний.</w:t>
      </w:r>
    </w:p>
    <w:p w:rsidR="00AA034A" w:rsidRPr="00AA034A" w:rsidRDefault="00CC51C5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25.</w:t>
      </w: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Телескопы и их устройство.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Работа с рефлектором и рефрактором</w:t>
      </w:r>
    </w:p>
    <w:p w:rsidR="00AA034A" w:rsidRPr="00AA034A" w:rsidRDefault="00CC51C5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6</w:t>
      </w: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Законы движение планет.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Решение задач по законам Кеплера</w:t>
      </w:r>
    </w:p>
    <w:p w:rsidR="00AA034A" w:rsidRPr="00AA034A" w:rsidRDefault="00CC51C5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7</w:t>
      </w: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Солнечная Система. Общая картина Солнечной Системы, ее составляющие, законы движения небесных тел. Теории происхождения Солнечной Системы.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Построение масштабной модели Солнечной Системы. 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Составление таблиц со сравнительными характеристиками планет Солнечной Системы. 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Составление описания небесного тела </w:t>
      </w:r>
      <w:proofErr w:type="gramStart"/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Солнечной</w:t>
      </w:r>
      <w:proofErr w:type="gramEnd"/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Системы (планета, естественный спутник, малое тело) </w:t>
      </w:r>
    </w:p>
    <w:p w:rsidR="00AA034A" w:rsidRPr="00AA034A" w:rsidRDefault="00CC51C5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8</w:t>
      </w: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Солнце. Звезды, их характеристики и природа</w:t>
      </w:r>
      <w:proofErr w:type="gramStart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.</w:t>
      </w:r>
      <w:proofErr w:type="gramEnd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 </w:t>
      </w:r>
      <w:proofErr w:type="gramStart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п</w:t>
      </w:r>
      <w:proofErr w:type="gramEnd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араллакс; единицы расстояний; спектры звезд, спектральные классы, допплеровское смещение. 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Видимый блеск и абсолютная светимость, видимая и абсолютная звездная величина. Двойные звезды. Эволюция звезд.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Практика расчет по параллаксам расстояний до звезд в парсеках, световых годах и километрах. Таблица нескольких звезд</w:t>
      </w:r>
    </w:p>
    <w:p w:rsidR="00AA034A" w:rsidRPr="00AA034A" w:rsidRDefault="00CC51C5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9</w:t>
      </w: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Звездные скопления и галактики. Развитие Вселенной.</w:t>
      </w:r>
    </w:p>
    <w:p w:rsidR="00AA034A" w:rsidRPr="00AA034A" w:rsidRDefault="00CC51C5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lastRenderedPageBreak/>
        <w:t>Тема 30</w:t>
      </w: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Анализ современной ситуации в космонавтике. Удешевление вывода на орбиту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Пилотируемая космонавтика, освоение Луны и Марса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Исследование дальних планет, астероидов выход за пределы Солнечной системы</w:t>
      </w:r>
    </w:p>
    <w:p w:rsidR="00AA034A" w:rsidRPr="00AA034A" w:rsidRDefault="00CC51C5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31</w:t>
      </w: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Формирование Технического задания (Т.З.) на создание Космического аппарата (КА)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Составление ТЗ на межпланетный пилотируемый корабль</w:t>
      </w:r>
    </w:p>
    <w:p w:rsidR="00AA034A" w:rsidRPr="00AA034A" w:rsidRDefault="00CC51C5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Тема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3</w:t>
      </w: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2.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Создание </w:t>
      </w:r>
      <w:proofErr w:type="spellStart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Аван</w:t>
      </w:r>
      <w:proofErr w:type="spellEnd"/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-проекта и проведение основных расчетов КА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Расчет систем жизнедеятельности МПК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Расчет посадочного модуля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Расчет энергетической системы</w:t>
      </w:r>
    </w:p>
    <w:p w:rsidR="00AA034A" w:rsidRPr="00CC51C5" w:rsidRDefault="00AA034A" w:rsidP="00AA034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CC51C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Расчет траекторий полета и характеристических скоростей</w:t>
      </w:r>
    </w:p>
    <w:p w:rsidR="00CC51C5" w:rsidRPr="00E427FF" w:rsidRDefault="00CC51C5" w:rsidP="00CC51C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33</w:t>
      </w:r>
      <w:r w:rsidRPr="00CC51C5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  <w:r w:rsidR="00AA034A" w:rsidRP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Формирование Технического задания (Т.З.) на создание Космического аппарата (КА)</w:t>
      </w:r>
      <w:r w:rsidR="00AA034A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</w:t>
      </w:r>
    </w:p>
    <w:p w:rsidR="00E427FF" w:rsidRPr="00E427FF" w:rsidRDefault="00E427FF" w:rsidP="001C7A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E427FF" w:rsidRPr="00E427FF" w:rsidRDefault="00E427FF" w:rsidP="00E427F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E427FF">
        <w:rPr>
          <w:rFonts w:ascii="Calibri" w:eastAsia="Times New Roman" w:hAnsi="Calibri" w:cs="Times New Roman"/>
          <w:sz w:val="28"/>
          <w:lang w:eastAsia="ar-SA"/>
        </w:rPr>
        <w:br w:type="page"/>
      </w:r>
    </w:p>
    <w:p w:rsidR="00E427FF" w:rsidRPr="00E427FF" w:rsidRDefault="00E427FF" w:rsidP="00E427FF">
      <w:pPr>
        <w:keepNext/>
        <w:widowControl w:val="0"/>
        <w:tabs>
          <w:tab w:val="left" w:pos="0"/>
        </w:tabs>
        <w:suppressAutoHyphens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lastRenderedPageBreak/>
        <w:t>Методическое обеспечение программы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highlight w:val="yellow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         Формы проведения занятий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Формы занятий: учебные занятия (теоретические и практические), тестирование, опрос, зачет; индивидуальная и  коллективная проектная деятельность; ТРИЗ; летно-конструкторские испытания; виртуальные выставки, смотры,  научно-технические конкурсы, конференции, олимпиады; соревнования и чемпионаты   по ракетно-космическому моделизму; спортивно-технические конкурсы и  мероприятия различных уровней.</w:t>
      </w:r>
      <w:proofErr w:type="gramEnd"/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Формы организации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занятий – индивидуальные, индивидуально-групповые, групповые.</w:t>
      </w:r>
    </w:p>
    <w:p w:rsidR="00E427FF" w:rsidRPr="00E427FF" w:rsidRDefault="00E427FF" w:rsidP="00E427FF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eastAsia="he-IL" w:bidi="he-IL"/>
        </w:rPr>
        <w:t xml:space="preserve">Основная форма деятельности </w:t>
      </w:r>
      <w:proofErr w:type="gramStart"/>
      <w:r w:rsidRPr="00E427FF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eastAsia="he-IL" w:bidi="he-IL"/>
        </w:rPr>
        <w:t>обучающихся</w:t>
      </w:r>
      <w:proofErr w:type="gramEnd"/>
      <w:r w:rsidRPr="00E427FF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>– это коллективная самостоятельная интеллектуальная и практическая деятельность в сочетании  групповой и  индивидуальн</w:t>
      </w:r>
      <w:r w:rsidR="00F63AEA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>ой формами работы</w:t>
      </w:r>
      <w:r w:rsidRPr="00E427FF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>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>Современные образовательные технологии, используемые  при реализации программы:</w:t>
      </w:r>
    </w:p>
    <w:p w:rsidR="00E427FF" w:rsidRPr="00E427FF" w:rsidRDefault="00E427FF" w:rsidP="00E427FF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>- технология образовательного события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(трактуется нами  как совместная деятельность или совместное бытие, которые переживают учащиеся при открытии чего-то важного для детского коллектива и для каждого участника лично). Образовательные  события имеют самые разные форматы: конкурсы,  проекты, соревнования, олимпиады, научно-практические конференции,</w:t>
      </w: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научные чтения, «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метапредметное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погружение», экспедиции, профильные смены в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оздовительно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-образовательных лагерях и другие; </w:t>
      </w:r>
    </w:p>
    <w:p w:rsidR="00E427FF" w:rsidRPr="00E427FF" w:rsidRDefault="00E427FF" w:rsidP="00E427FF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- технология </w:t>
      </w:r>
      <w:r w:rsidRPr="00E427FF">
        <w:rPr>
          <w:rFonts w:ascii="Times New Roman" w:eastAsia="Times New Roman" w:hAnsi="Times New Roman" w:cs="Times New Roman"/>
          <w:bCs/>
          <w:sz w:val="26"/>
          <w:szCs w:val="26"/>
          <w:lang w:val="en-US" w:eastAsia="he-IL" w:bidi="he-IL"/>
        </w:rPr>
        <w:t>Hard</w:t>
      </w:r>
      <w:r w:rsidRPr="00E427FF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bCs/>
          <w:sz w:val="26"/>
          <w:szCs w:val="26"/>
          <w:lang w:val="en-US" w:eastAsia="he-IL" w:bidi="he-IL"/>
        </w:rPr>
        <w:t>Skills</w:t>
      </w:r>
      <w:r w:rsidRPr="00E427FF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 xml:space="preserve"> («твердые навыки»), способствующая формированию не только технически грамотных, но и трудолюбивых детей и подростков;</w:t>
      </w:r>
    </w:p>
    <w:p w:rsidR="00E427FF" w:rsidRPr="00E427FF" w:rsidRDefault="00E427FF" w:rsidP="00E427FF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 xml:space="preserve">- технология </w:t>
      </w:r>
      <w:r w:rsidRPr="00E427FF">
        <w:rPr>
          <w:rFonts w:ascii="Times New Roman" w:eastAsia="Times New Roman" w:hAnsi="Times New Roman" w:cs="Times New Roman"/>
          <w:bCs/>
          <w:sz w:val="26"/>
          <w:szCs w:val="26"/>
          <w:lang w:val="en-US" w:eastAsia="he-IL" w:bidi="he-IL"/>
        </w:rPr>
        <w:t>Soft</w:t>
      </w:r>
      <w:r w:rsidRPr="00E427FF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 xml:space="preserve"> </w:t>
      </w:r>
      <w:r w:rsidRPr="00E427FF">
        <w:rPr>
          <w:rFonts w:ascii="Times New Roman" w:eastAsia="Times New Roman" w:hAnsi="Times New Roman" w:cs="Times New Roman"/>
          <w:bCs/>
          <w:sz w:val="26"/>
          <w:szCs w:val="26"/>
          <w:lang w:val="en-US" w:eastAsia="he-IL" w:bidi="he-IL"/>
        </w:rPr>
        <w:t>Skills</w:t>
      </w:r>
      <w:r w:rsidRPr="00E427FF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 xml:space="preserve"> («мягкие, гибкие навыки»), позволяющая вырабатывать умение работать в команде, чувство ответственности, устойчивость к неудачам, удовлетворенность работой.</w:t>
      </w:r>
    </w:p>
    <w:p w:rsidR="00E427FF" w:rsidRPr="00E427FF" w:rsidRDefault="00E427FF" w:rsidP="00E427FF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Основной технологией обучения  выбрана технология нового типа в формате образовательного события. Участие в образовательных событиях позволяет учащимся попробовать себя в конкурсных режимах  и демонстрировать успехи и достижения в части академических и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компетентностных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результатов. При организации образовательных событий сочетаются индивидуальные и групповые формы деятельности и творчества, разновозрастное сотрудничество, возможность «командного зачета», рефлексивная деятельность, выделяется время для отдыха, неформального общения и релаксации. У учащихся повышается познавательная активность, раскрывается их потенциал, вырабатывается умение конструктивно взаимодействовать друг с другом. </w:t>
      </w:r>
    </w:p>
    <w:p w:rsidR="00E427FF" w:rsidRPr="00E427FF" w:rsidRDefault="00E427FF" w:rsidP="00E427F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Методы обучения</w:t>
      </w:r>
    </w:p>
    <w:p w:rsidR="00E427FF" w:rsidRPr="00E427FF" w:rsidRDefault="00E427FF" w:rsidP="001334F7">
      <w:pPr>
        <w:widowControl w:val="0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-142"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Словесные методы обучения (рассказ, объяснение, беседа).</w:t>
      </w:r>
    </w:p>
    <w:p w:rsidR="00E427FF" w:rsidRPr="00E427FF" w:rsidRDefault="00E427FF" w:rsidP="001334F7">
      <w:pPr>
        <w:widowControl w:val="0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-142"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Наглядные методы обучения (просмотр литературы, эскизов, чертежей, технологических карт, образцов работ, показ видеоматериалов, иллюстраций,  наблюдение, работа по образцу и др.) </w:t>
      </w:r>
      <w:proofErr w:type="gramEnd"/>
    </w:p>
    <w:p w:rsidR="00E427FF" w:rsidRPr="00E427FF" w:rsidRDefault="00E427FF" w:rsidP="001334F7">
      <w:pPr>
        <w:widowControl w:val="0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-142"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Практические методы обучения (работа по образцу, творческие задания, практические работы и др.) </w:t>
      </w:r>
    </w:p>
    <w:p w:rsidR="00E427FF" w:rsidRPr="00E427FF" w:rsidRDefault="00E427FF" w:rsidP="001334F7">
      <w:pPr>
        <w:widowControl w:val="0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-142"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Метод стимулирования и мотивации (познавательные игры, творческие конкурсы, экскурсии, итоговые мероприятия)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proofErr w:type="gramStart"/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 xml:space="preserve">Формы аттестации/контроля предметных результатов освоения </w:t>
      </w: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lastRenderedPageBreak/>
        <w:t>про</w:t>
      </w:r>
      <w:r w:rsidR="001334F7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>г</w:t>
      </w: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 xml:space="preserve">раммы: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беседа, опрос, практическая работа, выставка работ,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соревнования, тестирование, защита рефератов, стендовых докладов и проектов, зачет, летно-конструкторские испытания и др. </w:t>
      </w:r>
      <w:proofErr w:type="gramEnd"/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Эффективным </w:t>
      </w: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>методом оценки  результатов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 освоения  программы является  наблюдение за поведением учащихся на занятиях во время выполнения различных заданий.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Процесс оценки результатов освоения программы включает в себя следующие стадии: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1. Планирование оценки: установление сроков наблюдения, определение видов и методов оценки, определение критериев оценки и уровней результатов освоения программы, </w:t>
      </w:r>
      <w:r w:rsidR="00A91C4D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диагностика каждого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учащегося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2. Наблюдение за 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поведением учащихся во время выполнения различных заданий в течение учебного года: выполнение практических работ, проектов, устные или письменные ответы на поставленные вопросы, во время беседы, участие в ролевых играх,- а также на соревнованиях,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летно-конструкторские испытаниях; виртуальных выставках, научно-технических олимпиадах, смотрах по ракетно-космическому моделизму и т.п.</w:t>
      </w:r>
    </w:p>
    <w:p w:rsidR="00E427FF" w:rsidRDefault="00A91C4D" w:rsidP="009B640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3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 Принятие р</w:t>
      </w:r>
      <w:r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ешения по оценке</w:t>
      </w:r>
      <w:r w:rsidR="00E427FF"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и результатам наблюдений педагог определяет уровень  освоения программы каждым учащимся и объединения в целом.</w:t>
      </w:r>
    </w:p>
    <w:p w:rsidR="009B6406" w:rsidRPr="00E427FF" w:rsidRDefault="009B6406" w:rsidP="009B6406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</w:p>
    <w:p w:rsidR="00E427FF" w:rsidRPr="00E427FF" w:rsidRDefault="00E427FF" w:rsidP="009B6406">
      <w:pPr>
        <w:widowControl w:val="0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>Критерии и показатели оценки результатов освоения программы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387"/>
        <w:gridCol w:w="2173"/>
        <w:gridCol w:w="2776"/>
      </w:tblGrid>
      <w:tr w:rsidR="00E427FF" w:rsidRPr="00E427FF" w:rsidTr="00063010">
        <w:trPr>
          <w:trHeight w:val="21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7FF" w:rsidRPr="00E427FF" w:rsidRDefault="00E427FF" w:rsidP="00E427F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Критерии</w:t>
            </w:r>
          </w:p>
        </w:tc>
        <w:tc>
          <w:tcPr>
            <w:tcW w:w="7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7FF" w:rsidRPr="00E427FF" w:rsidRDefault="00E427FF" w:rsidP="00E427F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Показатели (уровни)</w:t>
            </w:r>
          </w:p>
        </w:tc>
      </w:tr>
      <w:tr w:rsidR="00E427FF" w:rsidRPr="00E427FF" w:rsidTr="00063010">
        <w:trPr>
          <w:trHeight w:val="217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27FF" w:rsidRPr="00E427FF" w:rsidRDefault="00E427FF" w:rsidP="00E427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7FF" w:rsidRPr="00E427FF" w:rsidRDefault="00E427FF" w:rsidP="00E427F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низкий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7FF" w:rsidRPr="00E427FF" w:rsidRDefault="00E427FF" w:rsidP="00E427F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средний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7FF" w:rsidRPr="00E427FF" w:rsidRDefault="00E427FF" w:rsidP="00E427F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высокий</w:t>
            </w:r>
          </w:p>
        </w:tc>
      </w:tr>
      <w:tr w:rsidR="00E427FF" w:rsidRPr="00E427FF" w:rsidTr="0006301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1.Положительная мотивация (готовность) к проявлению предметных знаний, умений и навыков при выполнении задания</w:t>
            </w:r>
          </w:p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2.Ц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he-IL" w:bidi="he-IL"/>
              </w:rPr>
              <w:t xml:space="preserve">енностно-смысловые представления (отношения) к содержанию и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t xml:space="preserve">результату деятельности (ценностно-смысловой аспект). </w:t>
            </w:r>
          </w:p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</w:pPr>
          </w:p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t xml:space="preserve">3.Знания, лежащие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в основе выбора способа осуществления соответствующей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lastRenderedPageBreak/>
              <w:t>деятельности (когнитивная основа деятельности).</w:t>
            </w:r>
          </w:p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4.Умение, опыт (навык) успешного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he-IL" w:bidi="he-IL"/>
              </w:rPr>
              <w:t xml:space="preserve">осуществления необходимых действий на базе имеющихся знаний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(поведенческий аспект).</w:t>
            </w:r>
          </w:p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5.Эмоциональ</w:t>
            </w:r>
          </w:p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1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proofErr w:type="gramStart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но-волевая</w:t>
            </w:r>
            <w:proofErr w:type="gramEnd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саморегуляция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.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before="5" w:after="0" w:line="240" w:lineRule="auto"/>
              <w:ind w:left="10" w:right="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lastRenderedPageBreak/>
              <w:t xml:space="preserve">Копирующая деятельность учащихся. Преобладание внешней мотивации, низкий уровень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саморегуляции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, форма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he-IL" w:bidi="he-IL"/>
              </w:rPr>
              <w:t xml:space="preserve">усвоения знаний - подражание, осмысленное копирование действий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he-IL" w:bidi="he-IL"/>
              </w:rPr>
              <w:t>педаоа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he-IL" w:bidi="he-IL"/>
              </w:rPr>
              <w:t xml:space="preserve">, выполнение заданий под его руководством. Для них не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he-IL" w:bidi="he-IL"/>
              </w:rPr>
              <w:t xml:space="preserve">важен результат учебной деятельности из-за низкого уровня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he-IL" w:bidi="he-IL"/>
              </w:rPr>
              <w:t>сформированности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he-IL" w:bidi="he-IL"/>
              </w:rPr>
              <w:t xml:space="preserve"> познавательных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he-IL" w:bidi="he-IL"/>
              </w:rPr>
              <w:lastRenderedPageBreak/>
              <w:t xml:space="preserve">интересов. Отсутствие самостоятельного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познания затрудняет перерастание учения в подлинно самообразовательную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he-IL" w:bidi="he-IL"/>
              </w:rPr>
              <w:t xml:space="preserve">деятельность и процесс самосовершенствования. 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e-IL"/>
              </w:rPr>
            </w:pP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after="0" w:line="240" w:lineRule="auto"/>
              <w:ind w:left="24" w:right="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lastRenderedPageBreak/>
              <w:t xml:space="preserve">Воспроизводящая деятельность. Преобладание внешней мотивации, средний уровень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t>саморегуляции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t xml:space="preserve">,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самостоятельное воспроизведение учащимся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приема</w:t>
            </w:r>
            <w:proofErr w:type="gramStart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,с</w:t>
            </w:r>
            <w:proofErr w:type="gramEnd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пособа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, метода, усвоенных совместно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he-IL" w:bidi="he-IL"/>
              </w:rPr>
              <w:t xml:space="preserve">с педагогом, использование усвоенного приема, способа, метода в аналогичных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условиях деятельности. На этом уровне прослеживаются попытки принятия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he-IL" w:bidi="he-IL"/>
              </w:rPr>
              <w:lastRenderedPageBreak/>
              <w:t xml:space="preserve">творческих решений в процессе разрешения проблемно ориентированных задач, но часто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he-IL" w:bidi="he-IL"/>
              </w:rPr>
              <w:t xml:space="preserve">возникают затруднения. Предпринимаются попытки принятия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he-IL" w:bidi="he-IL"/>
              </w:rPr>
              <w:t xml:space="preserve">самостоятельных решений в процессе разрешения инженерных  задач, но часто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возникают неудачи и затруднения. 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e-IL"/>
              </w:rPr>
            </w:pP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FF" w:rsidRPr="00E427FF" w:rsidRDefault="00E427FF" w:rsidP="00E427FF">
            <w:pPr>
              <w:widowControl w:val="0"/>
              <w:shd w:val="clear" w:color="auto" w:fill="FFFFFF"/>
              <w:suppressAutoHyphens/>
              <w:spacing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lastRenderedPageBreak/>
              <w:t xml:space="preserve">Собственно самостоятельная деятельность. Преобладание внутренней мотивации, высокий уровень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t>саморегуляции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t>, самостоятельное выполнение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he-IL" w:bidi="he-IL"/>
              </w:rPr>
              <w:t xml:space="preserve">, применение усвоенного приема, способа, метода в новых, не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he-IL" w:bidi="he-IL"/>
              </w:rPr>
              <w:t xml:space="preserve">аналогичных условиях деятельности. Учащиеся осознают важность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he-IL" w:bidi="he-IL"/>
              </w:rPr>
              <w:t xml:space="preserve">непрерывности процесса обучения и самосовершенствования, но потребность в этом выражена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he-IL" w:bidi="he-IL"/>
              </w:rPr>
              <w:t>слабо</w:t>
            </w:r>
            <w:proofErr w:type="gramStart"/>
            <w:r w:rsidRPr="00E427F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he-IL" w:bidi="he-IL"/>
              </w:rPr>
              <w:t>.У</w:t>
            </w:r>
            <w:proofErr w:type="gramEnd"/>
            <w:r w:rsidRPr="00E427F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he-IL" w:bidi="he-IL"/>
              </w:rPr>
              <w:t>часщиеся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he-IL" w:bidi="he-IL"/>
              </w:rPr>
              <w:t xml:space="preserve"> заинтересованы в положительном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he-IL" w:bidi="he-IL"/>
              </w:rPr>
              <w:lastRenderedPageBreak/>
              <w:t>результате учебно-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t xml:space="preserve">познавательной деятельности. Они проявляют большую заинтересованность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he-IL" w:bidi="he-IL"/>
              </w:rPr>
              <w:t xml:space="preserve">к выполнению самостоятельных, творческих заданий. Темп выполнения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he-IL" w:bidi="he-IL"/>
              </w:rPr>
              <w:t xml:space="preserve">заданий высокий. Владеют методами самоконтроля и самостоятельной </w:t>
            </w:r>
            <w:r w:rsidRPr="00E427F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he-IL" w:bidi="he-IL"/>
              </w:rPr>
              <w:t xml:space="preserve">учебной деятельности. 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e-IL"/>
              </w:rPr>
            </w:pPr>
          </w:p>
        </w:tc>
      </w:tr>
    </w:tbl>
    <w:p w:rsidR="00E427FF" w:rsidRPr="00E427FF" w:rsidRDefault="00E427FF" w:rsidP="00E427F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he-IL"/>
        </w:rPr>
      </w:pPr>
      <w:r w:rsidRPr="00E427FF">
        <w:rPr>
          <w:rFonts w:ascii="Times New Roman" w:eastAsia="Times New Roman" w:hAnsi="Times New Roman" w:cs="Times New Roman"/>
          <w:sz w:val="28"/>
          <w:szCs w:val="28"/>
          <w:lang w:eastAsia="ru-RU" w:bidi="he-IL"/>
        </w:rPr>
        <w:lastRenderedPageBreak/>
        <w:t xml:space="preserve">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he-IL"/>
        </w:rPr>
      </w:pPr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he-IL"/>
        </w:rPr>
        <w:t xml:space="preserve">На основе наблюдений за поведением учащихся на занятиях делается заключение относительно уровня достижения учащимися личностных и  </w:t>
      </w:r>
      <w:proofErr w:type="spellStart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he-IL"/>
        </w:rPr>
        <w:t>метапредметных</w:t>
      </w:r>
      <w:proofErr w:type="spellEnd"/>
      <w:r w:rsidRPr="00E427F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he-IL"/>
        </w:rPr>
        <w:t xml:space="preserve"> результатов освоения программы по следующим критериям и показателям.</w:t>
      </w:r>
    </w:p>
    <w:p w:rsidR="00E427FF" w:rsidRPr="00E427FF" w:rsidRDefault="00E427FF" w:rsidP="00E427FF">
      <w:pPr>
        <w:widowControl w:val="0"/>
        <w:tabs>
          <w:tab w:val="left" w:pos="14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tbl>
      <w:tblPr>
        <w:tblW w:w="9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6783"/>
      </w:tblGrid>
      <w:tr w:rsidR="00E427FF" w:rsidRPr="00E427FF" w:rsidTr="00063010">
        <w:trPr>
          <w:trHeight w:val="281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</w:tr>
      <w:tr w:rsidR="00E427FF" w:rsidRPr="00E427FF" w:rsidTr="00063010">
        <w:trPr>
          <w:trHeight w:val="55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Низкий уровень 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устойчивая мотивация только в некоторой части занятия;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-отсутствие увлеченности в выполнении некоторых заданий;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отказ от выполнения некоторых самостоятельных заданий;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отказ от работы в группе;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стеснение высказываний перед группой;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низкая скорость принятия решений</w:t>
            </w:r>
          </w:p>
        </w:tc>
      </w:tr>
      <w:tr w:rsidR="00E427FF" w:rsidRPr="00E427FF" w:rsidTr="00063010">
        <w:trPr>
          <w:trHeight w:val="92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Средний уровень 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положительная мотивация к занятию;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увлеченность при выполнении заданий;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-затруднения в процессе выполнении самостоятельных заданий;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отсутствие активности в работе малых групп;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стеснение на открытых занятиях;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средняя скорость принятия решений</w:t>
            </w:r>
          </w:p>
        </w:tc>
      </w:tr>
      <w:tr w:rsidR="00E427FF" w:rsidRPr="00E427FF" w:rsidTr="00063010">
        <w:trPr>
          <w:trHeight w:val="99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Высокий уровень 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устойчивая мотивация к занятиям;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 активность и увлеченность при выполнении заданий;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умение конструктивно работать в малой группе любого состава;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творческий подход к выполнению всех заданий, упражнений, изученных за определенный период обучения;</w:t>
            </w:r>
          </w:p>
          <w:p w:rsidR="00E427FF" w:rsidRPr="00E427FF" w:rsidRDefault="00E427FF" w:rsidP="00E427F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E427FF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высокая скорость приятия решений</w:t>
            </w:r>
          </w:p>
        </w:tc>
      </w:tr>
    </w:tbl>
    <w:p w:rsidR="00E427FF" w:rsidRPr="00E427FF" w:rsidRDefault="00E427FF" w:rsidP="00E427F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he-IL"/>
        </w:rPr>
      </w:pP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Два раза в год (по результатам первого и второго полугодия) делается «срез»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lastRenderedPageBreak/>
        <w:t>знаний и умений и учащегося (мониторинг). При этом заполняется таблица результативности учебно-воспитательного процесса, в которой оцениваются следующие параметры: теоретическая подготовка, практическая подготовка, учебно-организационные умения и навыки, а также предметные дости</w:t>
      </w:r>
      <w:r w:rsidR="001034D8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>жения учащегося</w:t>
      </w:r>
      <w:r w:rsidRPr="00E427FF">
        <w:rPr>
          <w:rFonts w:ascii="Times New Roman" w:eastAsia="Times New Roman" w:hAnsi="Times New Roman" w:cs="Times New Roman"/>
          <w:color w:val="FF0000"/>
          <w:sz w:val="26"/>
          <w:szCs w:val="26"/>
          <w:lang w:eastAsia="ru-RU" w:bidi="he-IL"/>
        </w:rPr>
        <w:t>.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 По мониторингу прослеживается динамика формирования личности учащегося, динамика изменения образовательного уровня. Данные мониторинга позволяют так же оценить работу педагога, результативности образовательной программы.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he-IL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>Методы и средства мониторинга результативности обучения программе</w:t>
      </w:r>
    </w:p>
    <w:tbl>
      <w:tblPr>
        <w:tblW w:w="9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6783"/>
      </w:tblGrid>
      <w:tr w:rsidR="00E427FF" w:rsidRPr="00E427FF" w:rsidTr="00063010">
        <w:trPr>
          <w:trHeight w:val="281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Методы и средства диагностики</w:t>
            </w:r>
          </w:p>
        </w:tc>
      </w:tr>
      <w:tr w:rsidR="00E427FF" w:rsidRPr="00E427FF" w:rsidTr="00063010">
        <w:trPr>
          <w:trHeight w:val="55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 освоения проектной деятельности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-оценка результатов самостоятельности при реализации творческих и исследовательских проектов</w:t>
            </w:r>
          </w:p>
        </w:tc>
      </w:tr>
      <w:tr w:rsidR="00E427FF" w:rsidRPr="00E427FF" w:rsidTr="00063010">
        <w:trPr>
          <w:trHeight w:val="92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 развития творческого мышления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наблюдения за достижениями учащихся;</w:t>
            </w:r>
          </w:p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-экспертиза творческого продукта учащихся;</w:t>
            </w:r>
          </w:p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-экспертная оценка уровня усвоения этапов поисково-исследовательской деятельности</w:t>
            </w:r>
          </w:p>
        </w:tc>
      </w:tr>
      <w:tr w:rsidR="00E427FF" w:rsidRPr="00E427FF" w:rsidTr="00063010">
        <w:trPr>
          <w:trHeight w:val="99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Уровень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знаний, умений и навыков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-оценка совместной и самостоятельной работы;</w:t>
            </w:r>
          </w:p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-интеллектуальные и творческие конкурсы, соревнования, выставки;</w:t>
            </w:r>
          </w:p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научно-исследовательские конференции;</w:t>
            </w:r>
          </w:p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реферативная работа и сообщения детей</w:t>
            </w:r>
          </w:p>
        </w:tc>
      </w:tr>
      <w:tr w:rsidR="00E427FF" w:rsidRPr="00E427FF" w:rsidTr="00063010">
        <w:trPr>
          <w:trHeight w:val="132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Развитость эмоциональной сферы детей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оценка презентаций проектов;</w:t>
            </w:r>
          </w:p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-педагогическое наблюдение за развитием мотивации на занятиях и увлеченностью деятельностью;</w:t>
            </w:r>
          </w:p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уровня подготовки  тематических </w:t>
            </w:r>
            <w:proofErr w:type="spellStart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сообщений</w:t>
            </w:r>
            <w:proofErr w:type="gramStart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,с</w:t>
            </w:r>
            <w:proofErr w:type="gramEnd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тендовых</w:t>
            </w:r>
            <w:proofErr w:type="spellEnd"/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докладов;</w:t>
            </w:r>
          </w:p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отношения к изученному материалу</w:t>
            </w:r>
          </w:p>
        </w:tc>
      </w:tr>
      <w:tr w:rsidR="00E427FF" w:rsidRPr="00E427FF" w:rsidTr="00063010">
        <w:trPr>
          <w:trHeight w:val="67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Степень развития личностных качеств, характерных для исследователя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-педагогические наблюдения в процессе игры, защиты проектов;</w:t>
            </w:r>
          </w:p>
          <w:p w:rsidR="00E427FF" w:rsidRPr="00E427FF" w:rsidRDefault="00E427FF" w:rsidP="00E4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7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-наблюдения за отношениями учащихся в коллективе сверстников</w:t>
            </w:r>
          </w:p>
        </w:tc>
      </w:tr>
    </w:tbl>
    <w:p w:rsidR="00E427FF" w:rsidRPr="00E427FF" w:rsidRDefault="0078543C" w:rsidP="0078543C">
      <w:pPr>
        <w:keepNext/>
        <w:pageBreakBefore/>
        <w:widowControl w:val="0"/>
        <w:tabs>
          <w:tab w:val="num" w:pos="0"/>
        </w:tabs>
        <w:suppressAutoHyphens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e-IL"/>
        </w:rPr>
        <w:lastRenderedPageBreak/>
        <w:t xml:space="preserve">           </w:t>
      </w:r>
      <w:r w:rsidR="00FF5BA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e-IL"/>
        </w:rPr>
        <w:t xml:space="preserve">                               </w:t>
      </w:r>
      <w:r w:rsidR="00E427FF" w:rsidRPr="00E427FF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he-IL" w:bidi="he-IL"/>
        </w:rPr>
        <w:t>Список использованной литературы</w:t>
      </w:r>
    </w:p>
    <w:p w:rsidR="00E427FF" w:rsidRPr="00E427FF" w:rsidRDefault="00E427FF" w:rsidP="0078543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Нормативно-правовые документы</w:t>
      </w:r>
    </w:p>
    <w:p w:rsidR="00E427FF" w:rsidRPr="00E427FF" w:rsidRDefault="00E427FF" w:rsidP="0078543C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Федеральный закон Российской Федерации от 29 декабря 2012 года № 273-ФЗ «Об образовании в Российской Федерации».</w:t>
      </w:r>
    </w:p>
    <w:p w:rsidR="00E427FF" w:rsidRPr="00E427FF" w:rsidRDefault="00E427FF" w:rsidP="0078543C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Концепция развития дополнительного образования детей (распоряжение Правительства РФ от 4 сентября 2014 года № 1726-р).</w:t>
      </w:r>
    </w:p>
    <w:p w:rsidR="00E427FF" w:rsidRPr="00E427FF" w:rsidRDefault="00E427FF" w:rsidP="0078543C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План мероприятий на 2015-2020 годы по реализации Концепции развития дополнительного образования детей (распоряжение Правительства РФ от 24 апреля 2015 года № 729-р).</w:t>
      </w:r>
    </w:p>
    <w:p w:rsidR="00E427FF" w:rsidRPr="00E427FF" w:rsidRDefault="00E427FF" w:rsidP="0078543C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 xml:space="preserve">Методические рекомендации по проектированию дополнительных общеразвивающих программ (включая </w:t>
      </w:r>
      <w:proofErr w:type="spellStart"/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разноуровневые</w:t>
      </w:r>
      <w:proofErr w:type="spellEnd"/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 xml:space="preserve"> программы) (письмо </w:t>
      </w:r>
      <w:proofErr w:type="spellStart"/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Минобрнауки</w:t>
      </w:r>
      <w:proofErr w:type="spellEnd"/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 xml:space="preserve"> России, департамент государственной политики в сфере воспитания детей и молодежи от 18 ноября 2015 года № 09-3242).</w:t>
      </w:r>
    </w:p>
    <w:p w:rsidR="00E427FF" w:rsidRPr="00E427FF" w:rsidRDefault="00E427FF" w:rsidP="0078543C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 xml:space="preserve">Методические рекомендации по проектированию современных          дополнительных общеобразовательных (общеразвивающих) программ, в том числе </w:t>
      </w:r>
      <w:proofErr w:type="spellStart"/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разноуровневых</w:t>
      </w:r>
      <w:proofErr w:type="spellEnd"/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 xml:space="preserve">, от 20.09.2017 г. </w:t>
      </w:r>
    </w:p>
    <w:p w:rsidR="00E427FF" w:rsidRPr="00E427FF" w:rsidRDefault="00E427FF" w:rsidP="0078543C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 xml:space="preserve">Постановление Главного государственного санитарного врача Российской Федерации от 4 июля 2014 года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режима работы образовательных организаций дополнительного образования детей</w:t>
      </w:r>
      <w:proofErr w:type="gramEnd"/>
      <w:r w:rsidRPr="00E427FF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».</w:t>
      </w:r>
    </w:p>
    <w:p w:rsidR="00E427FF" w:rsidRPr="00E427FF" w:rsidRDefault="00E427FF" w:rsidP="00E427FF">
      <w:pPr>
        <w:keepNext/>
        <w:widowControl w:val="0"/>
        <w:tabs>
          <w:tab w:val="num" w:pos="0"/>
        </w:tabs>
        <w:suppressAutoHyphens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he-IL" w:bidi="he-IL"/>
        </w:rPr>
        <w:tab/>
      </w:r>
      <w:r w:rsidRPr="00E427FF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>Для педагога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  <w:t>Методическая литература: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1. Голуб Г.Б., Перелыгина Е.А.,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Чуракова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О.В. Основы проектной деятельности школьника. М.: Учебная литература, 2006.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2. Голуб Г.Б., Перелыгина Е.А.,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Чуракова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О.В. Метод проектов - технология компетентн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о-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ориентированного образования. М.: Учебная литература, 2007.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3. Горский В.И. Техническое конструирование. М., 1977.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4. Донина И.О. Концептуальные основы аэрокосмического образования. Ульяновск: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УлГУ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, 2000.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5. Заворотов В.А. От идеи до модели. М.: Просвещение, 1988.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6. Карачев А.А., Шмелев В.Е. Спортивно-техническое моделирование, учебное пособие. Ростов-на-Дону: Феникс, 2007.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7.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Кожеуров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И.В. Элементы космонавтики в курсах физики и астрономии. М.: Просвещение, 1977.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8. Кричевский С.В. Аэрокосмическая деятельность. Междисциплинарный анализ. М.: ЛИБРОКОМ, 2012.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9. Орешина Н., Козлов А., Новиков С. Авиационно-техническое творчество, или Сотвори себе крылья: Кн. для уч-ся. Казань: Татарское кн. изд-во, 1990.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10. Поливанова К.Н. Проектная деятельность школьников: пособие для учителя. М.: Просвещение, 2008.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11. Сб. Программа для школьных учреждений и общеобразовательных школ. М.: Просвещение, 1988.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12. Сб. Космические образовательные технологии: Инвестиции в будущее. Теория и практика. Калуга: ИПКРО, 2009.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13. Семакин Н.К.,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Назиров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М. Использование космической информации в обучении физической географии. М.: Просвещение, 1977.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14. Симоненко В.Д., Ретивых М.В.,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Матяш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Н.В. Технологическое 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lastRenderedPageBreak/>
        <w:t>образование школьников: теоретико-методологические аспекты: книга для учителя. Брянск, 1999.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15. Столяров Ю. С. Космос в ладонях. М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:, 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ДОСААФ, 1984.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16.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Марленский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А.Д. Основы космонавтики. М.: Просвещение, 1985.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17.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Рабиза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Ф.В. Космос у тебя дома. Серия: Знай и умей. М.: Детская литература, 1984.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18.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Рабиза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Ф.В. Простые опыты. Забавная физика для детей. М.: Детская литература, 1997.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19. Сб. Звездный час. Выпуск 3, 5, 6, 7. М.: ВАКО "Союз" 1988.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Инженерия. 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20. Джонс Дж. К. Методы проектирования. М.: Мир, 1986.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21.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Энцикл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 Политехнический словарь, 3-е изд. М.: Большая Российская энциклопедия 1998.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22.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Альтшулер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Г.С. Алгоритм изобретения. М.: Московский рабочий, 1973.</w:t>
      </w:r>
    </w:p>
    <w:p w:rsidR="00E427FF" w:rsidRPr="001334F7" w:rsidRDefault="00E427FF" w:rsidP="001334F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23. Ревенков А.В., Резчикова Е.В. Теория и практика решения технических </w:t>
      </w:r>
      <w:r w:rsidR="001334F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задач. (ТРИЗ). М.: Форум, 2013.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  <w:t>Сайты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1. 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http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://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nti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contest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ru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/ сайт Олимпиады Национальной технологической инициативы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э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лектронный ресурс)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2. 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http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://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roscansat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com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/ сайт Воздушно-инженерной школы (электронный ресурс)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3. 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http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://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worldskills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ru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/ сайт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WorlSkills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(электронный ресурс)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4. 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http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://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www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frms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ru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/ Сайт федерации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ракетомодельного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спорта России электронный ресурс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5. 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http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://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www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sputnix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ru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/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ru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сайт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Спутникса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(электронный ресурс)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6. </w:t>
      </w:r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https</w:t>
      </w: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://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juniorskills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ru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/ сайт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JuniorSkills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(электронный ресурс)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7. Журналы: «Техника молодежи», «Моделист конструктор» за период с 1969 по 2001 г., «Крылья Родины» за период с 1969 по 2001 г., «Ключ на старт» за период 1993 – 2001 г. 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  <w:t>Список рекомендуемой литературы для детей и родителей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1. Аксёнова М., Ананьева Е., Чеснов В. и др. Энциклопедия для детей. Том 25. Космонавтика. 2-е изд.,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испр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. М.: Мир энциклопедий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Аванта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+, 2007.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2. Колесников Ю.В., Глазков Ю.Н. На орбите космический корабль.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М.:Детская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литература, 1980.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3. Варваров В.А. Популярная космонавтика. М.: Машиностроение, 1981.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4.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Марленский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А.Д. Основы космонавтики. М.: Просвещение, 1985.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5.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Гетланд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К. и </w:t>
      </w:r>
      <w:proofErr w:type="spellStart"/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др</w:t>
      </w:r>
      <w:proofErr w:type="spellEnd"/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Космическая техника. М.: Мир, 1986.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6. Уманский С. П. Космонавтика сегодня и завтра.  М.: Просвещение, 1986.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7. Балашова Ю.,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Ларова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А., Степанова. "Желаю вам доброго полета". Учимся на космонавтов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од ред.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Ю.М.Батурина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) М.: РТС софт 2010.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8. Симаков Б. Лети модель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т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1, т2. М.: ДОСААФ, 1969.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9.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Букш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Е.Л. Основы ракетного моделизма М.: ДОСААФ, 1972.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10.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Канаев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В.И. Ключ на старт. М.: Молодая гвардия, 1972.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11. Горский В.А., Кротов И.В. Ракетное моделирование, М.: ДОСААФ, 1973. 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12.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Эльштейн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П.Э. Конструктору моделей ракет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ер. с польского). М.: Мир, 1978.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13. Кротов И.В. Модели ракет: Проектирование. М.: ДОСААФ, 1979.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14. Рожков В.С. Спортивные модели ракет. М.: ДОСААФ, 1984.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lastRenderedPageBreak/>
        <w:t>15. Рожков В.С. Космодром на столе. М.: Машиностроение, 1999.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16. Полтавец Г.А., Крылов В.А., Никулин С.К. Основы аэродинамики моделей ракет. М.: МАИ, 2014.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17. Заворотов В.А. От идеи до модели. М.: Просвещение, 1988.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18.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Рабиза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Ф.В. Космос у тебя дома. Серия: Знай и умей. М.: Детская литература, 1984.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19. 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Рабиза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Ф.В. Простые опыты. Забавная физика для детей. М.: Детская литература, 1997.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20. Периодические издания соответствующей тематики: журналы «Моделис</w:t>
      </w:r>
      <w:proofErr w:type="gram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т-</w:t>
      </w:r>
      <w:proofErr w:type="gram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конструктор», «</w:t>
      </w:r>
      <w:proofErr w:type="spellStart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Моделяж</w:t>
      </w:r>
      <w:proofErr w:type="spellEnd"/>
      <w:r w:rsidRPr="00E427FF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» и другие.</w:t>
      </w: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</w:p>
    <w:p w:rsidR="00E427FF" w:rsidRPr="00E427FF" w:rsidRDefault="00E427FF" w:rsidP="00E427F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P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46515A" w:rsidRDefault="0046515A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46515A" w:rsidRDefault="0046515A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46515A" w:rsidRDefault="0046515A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46515A" w:rsidRDefault="0046515A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46515A" w:rsidRDefault="0046515A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46515A" w:rsidRPr="00E427FF" w:rsidRDefault="0046515A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E427FF" w:rsidRDefault="00E427FF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42761B" w:rsidRDefault="0042761B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42761B" w:rsidRPr="0042761B" w:rsidRDefault="0042761B" w:rsidP="004276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76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Лист корректировки учебно-тематического планирования</w:t>
      </w:r>
    </w:p>
    <w:p w:rsidR="0042761B" w:rsidRPr="0042761B" w:rsidRDefault="0042761B" w:rsidP="004276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6"/>
        <w:gridCol w:w="1428"/>
        <w:gridCol w:w="2601"/>
        <w:gridCol w:w="1576"/>
        <w:gridCol w:w="1585"/>
        <w:gridCol w:w="1585"/>
      </w:tblGrid>
      <w:tr w:rsidR="0042761B" w:rsidRPr="0042761B" w:rsidTr="009B6406">
        <w:tc>
          <w:tcPr>
            <w:tcW w:w="817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2761B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1428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761B">
              <w:rPr>
                <w:rFonts w:ascii="Times New Roman" w:eastAsia="Times New Roman" w:hAnsi="Times New Roman" w:cs="Times New Roman"/>
                <w:lang w:eastAsia="ru-RU"/>
              </w:rPr>
              <w:t>Детское объединение</w:t>
            </w:r>
          </w:p>
          <w:p w:rsidR="0042761B" w:rsidRPr="0042761B" w:rsidRDefault="0042761B" w:rsidP="0042761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761B">
              <w:rPr>
                <w:rFonts w:ascii="Times New Roman" w:eastAsia="Times New Roman" w:hAnsi="Times New Roman" w:cs="Times New Roman"/>
                <w:lang w:eastAsia="ru-RU"/>
              </w:rPr>
              <w:t>(группа)</w:t>
            </w:r>
          </w:p>
        </w:tc>
        <w:tc>
          <w:tcPr>
            <w:tcW w:w="2692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2761B">
              <w:rPr>
                <w:rFonts w:ascii="Times New Roman" w:eastAsia="Times New Roman" w:hAnsi="Times New Roman" w:cs="Times New Roman"/>
                <w:lang w:eastAsia="ru-RU"/>
              </w:rPr>
              <w:t>Тема занятия</w:t>
            </w: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2761B">
              <w:rPr>
                <w:rFonts w:ascii="Times New Roman" w:eastAsia="Times New Roman" w:hAnsi="Times New Roman" w:cs="Times New Roman"/>
                <w:lang w:eastAsia="ru-RU"/>
              </w:rPr>
              <w:t>Кол-во часов по программе</w:t>
            </w: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2761B">
              <w:rPr>
                <w:rFonts w:ascii="Times New Roman" w:eastAsia="Times New Roman" w:hAnsi="Times New Roman" w:cs="Times New Roman"/>
                <w:lang w:eastAsia="ru-RU"/>
              </w:rPr>
              <w:t>Кол-во часов фактическое</w:t>
            </w:r>
          </w:p>
        </w:tc>
        <w:tc>
          <w:tcPr>
            <w:tcW w:w="1596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2761B">
              <w:rPr>
                <w:rFonts w:ascii="Times New Roman" w:eastAsia="Times New Roman" w:hAnsi="Times New Roman" w:cs="Times New Roman"/>
                <w:lang w:eastAsia="ru-RU"/>
              </w:rPr>
              <w:t xml:space="preserve">Причина (в </w:t>
            </w:r>
            <w:proofErr w:type="gramStart"/>
            <w:r w:rsidRPr="0042761B">
              <w:rPr>
                <w:rFonts w:ascii="Times New Roman" w:eastAsia="Times New Roman" w:hAnsi="Times New Roman" w:cs="Times New Roman"/>
                <w:lang w:eastAsia="ru-RU"/>
              </w:rPr>
              <w:t>связи</w:t>
            </w:r>
            <w:proofErr w:type="gramEnd"/>
            <w:r w:rsidRPr="0042761B">
              <w:rPr>
                <w:rFonts w:ascii="Times New Roman" w:eastAsia="Times New Roman" w:hAnsi="Times New Roman" w:cs="Times New Roman"/>
                <w:lang w:eastAsia="ru-RU"/>
              </w:rPr>
              <w:t xml:space="preserve"> с чем сокращено, объединено, увеличено)</w:t>
            </w:r>
          </w:p>
        </w:tc>
      </w:tr>
      <w:tr w:rsidR="0042761B" w:rsidRPr="0042761B" w:rsidTr="009B6406">
        <w:tc>
          <w:tcPr>
            <w:tcW w:w="817" w:type="dxa"/>
            <w:shd w:val="clear" w:color="auto" w:fill="auto"/>
          </w:tcPr>
          <w:p w:rsid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6515A" w:rsidRPr="0042761B" w:rsidRDefault="0046515A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2761B" w:rsidRPr="0042761B" w:rsidTr="009B6406">
        <w:tc>
          <w:tcPr>
            <w:tcW w:w="817" w:type="dxa"/>
            <w:shd w:val="clear" w:color="auto" w:fill="auto"/>
          </w:tcPr>
          <w:p w:rsid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6515A" w:rsidRPr="0042761B" w:rsidRDefault="0046515A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2761B" w:rsidRPr="0042761B" w:rsidTr="009B6406">
        <w:tc>
          <w:tcPr>
            <w:tcW w:w="817" w:type="dxa"/>
            <w:shd w:val="clear" w:color="auto" w:fill="auto"/>
          </w:tcPr>
          <w:p w:rsid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6515A" w:rsidRPr="0042761B" w:rsidRDefault="0046515A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2761B" w:rsidRPr="0042761B" w:rsidTr="009B6406">
        <w:tc>
          <w:tcPr>
            <w:tcW w:w="817" w:type="dxa"/>
            <w:shd w:val="clear" w:color="auto" w:fill="auto"/>
          </w:tcPr>
          <w:p w:rsid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6515A" w:rsidRPr="0042761B" w:rsidRDefault="0046515A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2761B" w:rsidRPr="0042761B" w:rsidTr="009B6406">
        <w:tc>
          <w:tcPr>
            <w:tcW w:w="817" w:type="dxa"/>
            <w:shd w:val="clear" w:color="auto" w:fill="auto"/>
          </w:tcPr>
          <w:p w:rsid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6515A" w:rsidRPr="0042761B" w:rsidRDefault="0046515A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2761B" w:rsidRPr="0042761B" w:rsidTr="009B6406">
        <w:tc>
          <w:tcPr>
            <w:tcW w:w="817" w:type="dxa"/>
            <w:shd w:val="clear" w:color="auto" w:fill="auto"/>
          </w:tcPr>
          <w:p w:rsid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6515A" w:rsidRPr="0042761B" w:rsidRDefault="0046515A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2761B" w:rsidRPr="0042761B" w:rsidTr="009B6406">
        <w:tc>
          <w:tcPr>
            <w:tcW w:w="817" w:type="dxa"/>
            <w:shd w:val="clear" w:color="auto" w:fill="auto"/>
          </w:tcPr>
          <w:p w:rsid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6515A" w:rsidRPr="0042761B" w:rsidRDefault="0046515A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42761B" w:rsidRPr="0042761B" w:rsidRDefault="0042761B" w:rsidP="004276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42761B" w:rsidRPr="00E427FF" w:rsidRDefault="0042761B" w:rsidP="00E427FF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sectPr w:rsidR="0042761B" w:rsidRPr="00E427FF" w:rsidSect="0006301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CEE" w:rsidRDefault="00235CEE">
      <w:pPr>
        <w:spacing w:after="0" w:line="240" w:lineRule="auto"/>
      </w:pPr>
      <w:r>
        <w:separator/>
      </w:r>
    </w:p>
  </w:endnote>
  <w:endnote w:type="continuationSeparator" w:id="0">
    <w:p w:rsidR="00235CEE" w:rsidRDefault="00235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Arial"/>
    <w:panose1 w:val="020B0603030804020204"/>
    <w:charset w:val="CC"/>
    <w:family w:val="swiss"/>
    <w:pitch w:val="variable"/>
    <w:sig w:usb0="E7002EFF" w:usb1="D200FDFF" w:usb2="0A246029" w:usb3="00000000" w:csb0="8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5CEE" w:rsidRDefault="00235CEE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56063389"/>
      <w:docPartObj>
        <w:docPartGallery w:val="Page Numbers (Bottom of Page)"/>
        <w:docPartUnique/>
      </w:docPartObj>
    </w:sdtPr>
    <w:sdtContent>
      <w:p w:rsidR="00235CEE" w:rsidRDefault="00235CEE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4813" w:rsidRPr="00B64813">
          <w:rPr>
            <w:noProof/>
            <w:lang w:val="ru-RU"/>
          </w:rPr>
          <w:t>14</w:t>
        </w:r>
        <w:r>
          <w:fldChar w:fldCharType="end"/>
        </w:r>
      </w:p>
    </w:sdtContent>
  </w:sdt>
  <w:p w:rsidR="00235CEE" w:rsidRDefault="00235CEE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5CEE" w:rsidRDefault="00235CEE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CEE" w:rsidRDefault="00235CEE">
      <w:pPr>
        <w:spacing w:after="0" w:line="240" w:lineRule="auto"/>
      </w:pPr>
      <w:r>
        <w:separator/>
      </w:r>
    </w:p>
  </w:footnote>
  <w:footnote w:type="continuationSeparator" w:id="0">
    <w:p w:rsidR="00235CEE" w:rsidRDefault="00235C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5CEE" w:rsidRDefault="00235CEE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5CEE" w:rsidRDefault="00235CEE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5CEE" w:rsidRDefault="00235CEE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4DA08BFA"/>
    <w:name w:val="WW8Num15"/>
    <w:lvl w:ilvl="0">
      <w:start w:val="1"/>
      <w:numFmt w:val="bullet"/>
      <w:pStyle w:val="1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">
    <w:nsid w:val="00000003"/>
    <w:multiLevelType w:val="multilevel"/>
    <w:tmpl w:val="00000003"/>
    <w:name w:val="WWNum3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>
    <w:nsid w:val="00000004"/>
    <w:multiLevelType w:val="multilevel"/>
    <w:tmpl w:val="00000004"/>
    <w:name w:val="WWNum4"/>
    <w:lvl w:ilvl="0">
      <w:start w:val="1"/>
      <w:numFmt w:val="bullet"/>
      <w:lvlText w:val=""/>
      <w:lvlJc w:val="left"/>
      <w:pPr>
        <w:tabs>
          <w:tab w:val="num" w:pos="0"/>
        </w:tabs>
        <w:ind w:left="743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63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83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03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23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43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63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83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03" w:hanging="360"/>
      </w:pPr>
      <w:rPr>
        <w:rFonts w:ascii="Wingdings" w:hAnsi="Wingdings"/>
      </w:rPr>
    </w:lvl>
  </w:abstractNum>
  <w:abstractNum w:abstractNumId="3">
    <w:nsid w:val="00000005"/>
    <w:multiLevelType w:val="multilevel"/>
    <w:tmpl w:val="00000005"/>
    <w:name w:val="WWNum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>
    <w:nsid w:val="00000006"/>
    <w:multiLevelType w:val="multilevel"/>
    <w:tmpl w:val="00000006"/>
    <w:name w:val="WWNum6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>
    <w:nsid w:val="00000007"/>
    <w:multiLevelType w:val="multilevel"/>
    <w:tmpl w:val="00000007"/>
    <w:name w:val="WWNum7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6">
    <w:nsid w:val="12BA2753"/>
    <w:multiLevelType w:val="hybridMultilevel"/>
    <w:tmpl w:val="1F8244C0"/>
    <w:lvl w:ilvl="0" w:tplc="9FDC3E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6C05E6"/>
    <w:multiLevelType w:val="hybridMultilevel"/>
    <w:tmpl w:val="F0D82F72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DD229B"/>
    <w:multiLevelType w:val="hybridMultilevel"/>
    <w:tmpl w:val="95B85D28"/>
    <w:lvl w:ilvl="0" w:tplc="D646C4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2DDB6FBC"/>
    <w:multiLevelType w:val="hybridMultilevel"/>
    <w:tmpl w:val="B8A888AC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0">
    <w:nsid w:val="37A85F6B"/>
    <w:multiLevelType w:val="hybridMultilevel"/>
    <w:tmpl w:val="A4B88FD8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697A1A"/>
    <w:multiLevelType w:val="hybridMultilevel"/>
    <w:tmpl w:val="AA60AF00"/>
    <w:lvl w:ilvl="0" w:tplc="62223B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59BF405A"/>
    <w:multiLevelType w:val="hybridMultilevel"/>
    <w:tmpl w:val="0D62CBC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EBA6234"/>
    <w:multiLevelType w:val="hybridMultilevel"/>
    <w:tmpl w:val="5D9A3AE0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20369FB"/>
    <w:multiLevelType w:val="hybridMultilevel"/>
    <w:tmpl w:val="45DA14EC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4B3D59"/>
    <w:multiLevelType w:val="singleLevel"/>
    <w:tmpl w:val="F8661550"/>
    <w:lvl w:ilvl="0">
      <w:start w:val="1"/>
      <w:numFmt w:val="decimal"/>
      <w:lvlText w:val="%1."/>
      <w:legacy w:legacy="1" w:legacySpace="0" w:legacyIndent="350"/>
      <w:lvlJc w:val="left"/>
      <w:pPr>
        <w:ind w:left="0" w:firstLine="0"/>
      </w:pPr>
      <w:rPr>
        <w:rFonts w:ascii="Times New Roman" w:eastAsia="Times New Roman" w:hAnsi="Times New Roman" w:cs="Times New Roman" w:hint="default"/>
      </w:rPr>
    </w:lvl>
  </w:abstractNum>
  <w:abstractNum w:abstractNumId="16">
    <w:nsid w:val="65D906B2"/>
    <w:multiLevelType w:val="singleLevel"/>
    <w:tmpl w:val="F9967B3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17">
    <w:nsid w:val="66E24761"/>
    <w:multiLevelType w:val="hybridMultilevel"/>
    <w:tmpl w:val="2EE468AC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39214E0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AC7EB8"/>
    <w:multiLevelType w:val="hybridMultilevel"/>
    <w:tmpl w:val="36BE89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D74638"/>
    <w:multiLevelType w:val="hybridMultilevel"/>
    <w:tmpl w:val="36BE89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9D77000"/>
    <w:multiLevelType w:val="hybridMultilevel"/>
    <w:tmpl w:val="11C0403A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7348A1"/>
    <w:multiLevelType w:val="multilevel"/>
    <w:tmpl w:val="4CAA9A98"/>
    <w:lvl w:ilvl="0">
      <w:start w:val="1"/>
      <w:numFmt w:val="decimal"/>
      <w:pStyle w:val="3"/>
      <w:lvlText w:val="%1."/>
      <w:lvlJc w:val="left"/>
      <w:pPr>
        <w:tabs>
          <w:tab w:val="num" w:pos="340"/>
        </w:tabs>
        <w:ind w:left="340" w:hanging="340"/>
      </w:pPr>
      <w:rPr>
        <w:rFonts w:cs="Times New Roman"/>
      </w:rPr>
    </w:lvl>
    <w:lvl w:ilvl="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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509"/>
        </w:tabs>
        <w:ind w:left="2509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69"/>
        </w:tabs>
        <w:ind w:left="286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589"/>
        </w:tabs>
        <w:ind w:left="3589" w:hanging="360"/>
      </w:pPr>
      <w:rPr>
        <w:rFonts w:cs="Times New Roman"/>
      </w:rPr>
    </w:lvl>
  </w:abstractNum>
  <w:abstractNum w:abstractNumId="22">
    <w:nsid w:val="7D0449F7"/>
    <w:multiLevelType w:val="hybridMultilevel"/>
    <w:tmpl w:val="BA9C9B90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2"/>
  </w:num>
  <w:num w:numId="5">
    <w:abstractNumId w:val="3"/>
  </w:num>
  <w:num w:numId="6">
    <w:abstractNumId w:val="4"/>
  </w:num>
  <w:num w:numId="7">
    <w:abstractNumId w:val="1"/>
  </w:num>
  <w:num w:numId="8">
    <w:abstractNumId w:val="5"/>
  </w:num>
  <w:num w:numId="9">
    <w:abstractNumId w:val="2"/>
  </w:num>
  <w:num w:numId="10">
    <w:abstractNumId w:val="20"/>
  </w:num>
  <w:num w:numId="11">
    <w:abstractNumId w:val="10"/>
  </w:num>
  <w:num w:numId="12">
    <w:abstractNumId w:val="14"/>
  </w:num>
  <w:num w:numId="13">
    <w:abstractNumId w:val="17"/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7"/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</w:num>
  <w:num w:numId="19">
    <w:abstractNumId w:val="16"/>
    <w:lvlOverride w:ilvl="0">
      <w:startOverride w:val="1"/>
    </w:lvlOverride>
  </w:num>
  <w:num w:numId="20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8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B6A"/>
    <w:rsid w:val="00063010"/>
    <w:rsid w:val="00063100"/>
    <w:rsid w:val="001034D8"/>
    <w:rsid w:val="001334F7"/>
    <w:rsid w:val="001C7A86"/>
    <w:rsid w:val="001E0CB7"/>
    <w:rsid w:val="00235CEE"/>
    <w:rsid w:val="00267214"/>
    <w:rsid w:val="002A1F1B"/>
    <w:rsid w:val="00337023"/>
    <w:rsid w:val="003423BE"/>
    <w:rsid w:val="003905DA"/>
    <w:rsid w:val="00396CDC"/>
    <w:rsid w:val="0042761B"/>
    <w:rsid w:val="0046515A"/>
    <w:rsid w:val="004953BF"/>
    <w:rsid w:val="004A6395"/>
    <w:rsid w:val="004C2867"/>
    <w:rsid w:val="0051675D"/>
    <w:rsid w:val="00563C68"/>
    <w:rsid w:val="00610299"/>
    <w:rsid w:val="006438CE"/>
    <w:rsid w:val="00694C04"/>
    <w:rsid w:val="006A5B6A"/>
    <w:rsid w:val="006F4032"/>
    <w:rsid w:val="007708E9"/>
    <w:rsid w:val="00770E3C"/>
    <w:rsid w:val="0078543C"/>
    <w:rsid w:val="007F20E9"/>
    <w:rsid w:val="00823B39"/>
    <w:rsid w:val="0084037E"/>
    <w:rsid w:val="008A6C6A"/>
    <w:rsid w:val="00914F92"/>
    <w:rsid w:val="00950474"/>
    <w:rsid w:val="00950664"/>
    <w:rsid w:val="009B6406"/>
    <w:rsid w:val="009C71F7"/>
    <w:rsid w:val="00A26FA3"/>
    <w:rsid w:val="00A4213D"/>
    <w:rsid w:val="00A91C4D"/>
    <w:rsid w:val="00AA034A"/>
    <w:rsid w:val="00AF14C5"/>
    <w:rsid w:val="00B165F3"/>
    <w:rsid w:val="00B309CC"/>
    <w:rsid w:val="00B329F0"/>
    <w:rsid w:val="00B56AB7"/>
    <w:rsid w:val="00B64813"/>
    <w:rsid w:val="00CC51C5"/>
    <w:rsid w:val="00DB38F4"/>
    <w:rsid w:val="00DF42AB"/>
    <w:rsid w:val="00E427FF"/>
    <w:rsid w:val="00E867C4"/>
    <w:rsid w:val="00E96F4C"/>
    <w:rsid w:val="00EE7584"/>
    <w:rsid w:val="00F02052"/>
    <w:rsid w:val="00F35274"/>
    <w:rsid w:val="00F63AEA"/>
    <w:rsid w:val="00FB31A3"/>
    <w:rsid w:val="00FF5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1"/>
    <w:uiPriority w:val="99"/>
    <w:qFormat/>
    <w:rsid w:val="00E427FF"/>
    <w:pPr>
      <w:keepNext/>
      <w:widowControl w:val="0"/>
      <w:tabs>
        <w:tab w:val="num" w:pos="0"/>
      </w:tabs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E427FF"/>
    <w:pPr>
      <w:keepNext/>
      <w:pageBreakBefore/>
      <w:widowControl w:val="0"/>
      <w:tabs>
        <w:tab w:val="num" w:pos="0"/>
      </w:tabs>
      <w:suppressAutoHyphens/>
      <w:spacing w:before="240" w:after="60" w:line="240" w:lineRule="auto"/>
      <w:jc w:val="center"/>
      <w:outlineLvl w:val="1"/>
    </w:pPr>
    <w:rPr>
      <w:rFonts w:ascii="Times New Roman" w:eastAsia="Times New Roman" w:hAnsi="Times New Roman" w:cs="Arial"/>
      <w:b/>
      <w:bCs/>
      <w:iCs/>
      <w:sz w:val="26"/>
      <w:szCs w:val="28"/>
      <w:lang w:val="en-US" w:eastAsia="he-IL" w:bidi="he-IL"/>
    </w:rPr>
  </w:style>
  <w:style w:type="paragraph" w:styleId="30">
    <w:name w:val="heading 3"/>
    <w:basedOn w:val="a"/>
    <w:next w:val="a"/>
    <w:link w:val="31"/>
    <w:uiPriority w:val="99"/>
    <w:semiHidden/>
    <w:unhideWhenUsed/>
    <w:qFormat/>
    <w:rsid w:val="00E427FF"/>
    <w:pPr>
      <w:keepNext/>
      <w:widowControl w:val="0"/>
      <w:tabs>
        <w:tab w:val="num" w:pos="0"/>
      </w:tabs>
      <w:suppressAutoHyphens/>
      <w:spacing w:before="240" w:after="60" w:line="240" w:lineRule="auto"/>
      <w:jc w:val="both"/>
      <w:outlineLvl w:val="2"/>
    </w:pPr>
    <w:rPr>
      <w:rFonts w:ascii="Times New Roman" w:eastAsia="Times New Roman" w:hAnsi="Times New Roman" w:cs="Arial"/>
      <w:b/>
      <w:bCs/>
      <w:i/>
      <w:sz w:val="26"/>
      <w:szCs w:val="26"/>
      <w:lang w:val="en-US" w:eastAsia="he-IL" w:bidi="he-IL"/>
    </w:rPr>
  </w:style>
  <w:style w:type="paragraph" w:styleId="4">
    <w:name w:val="heading 4"/>
    <w:basedOn w:val="a"/>
    <w:next w:val="a"/>
    <w:link w:val="40"/>
    <w:uiPriority w:val="99"/>
    <w:semiHidden/>
    <w:unhideWhenUsed/>
    <w:qFormat/>
    <w:rsid w:val="00E427FF"/>
    <w:pPr>
      <w:keepNext/>
      <w:widowControl w:val="0"/>
      <w:tabs>
        <w:tab w:val="num" w:pos="0"/>
      </w:tabs>
      <w:suppressAutoHyphens/>
      <w:spacing w:before="240" w:after="60" w:line="240" w:lineRule="auto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8"/>
      <w:lang w:val="en-US" w:eastAsia="he-IL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9"/>
    <w:rsid w:val="00E427FF"/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character" w:customStyle="1" w:styleId="20">
    <w:name w:val="Заголовок 2 Знак"/>
    <w:basedOn w:val="a0"/>
    <w:link w:val="2"/>
    <w:uiPriority w:val="99"/>
    <w:semiHidden/>
    <w:rsid w:val="00E427FF"/>
    <w:rPr>
      <w:rFonts w:ascii="Times New Roman" w:eastAsia="Times New Roman" w:hAnsi="Times New Roman" w:cs="Arial"/>
      <w:b/>
      <w:bCs/>
      <w:iCs/>
      <w:sz w:val="26"/>
      <w:szCs w:val="28"/>
      <w:lang w:val="en-US" w:eastAsia="he-IL" w:bidi="he-IL"/>
    </w:rPr>
  </w:style>
  <w:style w:type="character" w:customStyle="1" w:styleId="31">
    <w:name w:val="Заголовок 3 Знак"/>
    <w:basedOn w:val="a0"/>
    <w:link w:val="30"/>
    <w:uiPriority w:val="99"/>
    <w:semiHidden/>
    <w:rsid w:val="00E427FF"/>
    <w:rPr>
      <w:rFonts w:ascii="Times New Roman" w:eastAsia="Times New Roman" w:hAnsi="Times New Roman" w:cs="Arial"/>
      <w:b/>
      <w:bCs/>
      <w:i/>
      <w:sz w:val="26"/>
      <w:szCs w:val="26"/>
      <w:lang w:val="en-US" w:eastAsia="he-IL" w:bidi="he-IL"/>
    </w:rPr>
  </w:style>
  <w:style w:type="character" w:customStyle="1" w:styleId="40">
    <w:name w:val="Заголовок 4 Знак"/>
    <w:basedOn w:val="a0"/>
    <w:link w:val="4"/>
    <w:uiPriority w:val="99"/>
    <w:semiHidden/>
    <w:rsid w:val="00E427FF"/>
    <w:rPr>
      <w:rFonts w:ascii="Times New Roman" w:eastAsia="Times New Roman" w:hAnsi="Times New Roman" w:cs="Times New Roman"/>
      <w:b/>
      <w:bCs/>
      <w:sz w:val="24"/>
      <w:szCs w:val="28"/>
      <w:lang w:val="en-US" w:eastAsia="he-IL" w:bidi="he-IL"/>
    </w:rPr>
  </w:style>
  <w:style w:type="numbering" w:customStyle="1" w:styleId="12">
    <w:name w:val="Нет списка1"/>
    <w:next w:val="a2"/>
    <w:uiPriority w:val="99"/>
    <w:semiHidden/>
    <w:unhideWhenUsed/>
    <w:rsid w:val="00E427FF"/>
  </w:style>
  <w:style w:type="character" w:styleId="a3">
    <w:name w:val="Hyperlink"/>
    <w:uiPriority w:val="99"/>
    <w:semiHidden/>
    <w:unhideWhenUsed/>
    <w:rsid w:val="00E427FF"/>
    <w:rPr>
      <w:rFonts w:ascii="Times New Roman" w:hAnsi="Times New Roman" w:cs="Times New Roman" w:hint="default"/>
      <w:color w:val="0000FF"/>
      <w:u w:val="single"/>
    </w:rPr>
  </w:style>
  <w:style w:type="character" w:customStyle="1" w:styleId="13">
    <w:name w:val="Просмотренная гиперссылка1"/>
    <w:basedOn w:val="a0"/>
    <w:uiPriority w:val="99"/>
    <w:semiHidden/>
    <w:unhideWhenUsed/>
    <w:rsid w:val="00E427FF"/>
    <w:rPr>
      <w:color w:val="800080"/>
      <w:u w:val="single"/>
    </w:rPr>
  </w:style>
  <w:style w:type="character" w:styleId="a4">
    <w:name w:val="Strong"/>
    <w:uiPriority w:val="99"/>
    <w:qFormat/>
    <w:rsid w:val="00E427FF"/>
    <w:rPr>
      <w:rFonts w:ascii="Times New Roman" w:hAnsi="Times New Roman" w:cs="Times New Roman" w:hint="default"/>
      <w:b/>
      <w:bCs/>
    </w:rPr>
  </w:style>
  <w:style w:type="paragraph" w:styleId="a5">
    <w:name w:val="Normal (Web)"/>
    <w:basedOn w:val="a"/>
    <w:semiHidden/>
    <w:unhideWhenUsed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toc 2"/>
    <w:basedOn w:val="a"/>
    <w:next w:val="a"/>
    <w:autoRedefine/>
    <w:uiPriority w:val="99"/>
    <w:semiHidden/>
    <w:unhideWhenUsed/>
    <w:rsid w:val="00E427FF"/>
    <w:pPr>
      <w:widowControl w:val="0"/>
      <w:tabs>
        <w:tab w:val="right" w:leader="dot" w:pos="15735"/>
      </w:tabs>
      <w:suppressAutoHyphens/>
      <w:spacing w:after="0" w:line="240" w:lineRule="auto"/>
      <w:ind w:left="240"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32">
    <w:name w:val="toc 3"/>
    <w:basedOn w:val="a"/>
    <w:next w:val="a"/>
    <w:autoRedefine/>
    <w:uiPriority w:val="99"/>
    <w:semiHidden/>
    <w:unhideWhenUsed/>
    <w:rsid w:val="00E427FF"/>
    <w:pPr>
      <w:widowControl w:val="0"/>
      <w:tabs>
        <w:tab w:val="right" w:leader="dot" w:pos="15735"/>
      </w:tabs>
      <w:suppressAutoHyphens/>
      <w:spacing w:after="0" w:line="240" w:lineRule="auto"/>
      <w:ind w:left="480" w:firstLine="709"/>
      <w:jc w:val="both"/>
    </w:pPr>
    <w:rPr>
      <w:rFonts w:ascii="Times New Roman" w:eastAsia="Times New Roman" w:hAnsi="Times New Roman" w:cs="Times New Roman"/>
      <w:noProof/>
      <w:color w:val="000000"/>
      <w:sz w:val="24"/>
      <w:szCs w:val="24"/>
      <w:lang w:eastAsia="ar-SA"/>
    </w:rPr>
  </w:style>
  <w:style w:type="paragraph" w:styleId="a6">
    <w:name w:val="footnote text"/>
    <w:basedOn w:val="a"/>
    <w:link w:val="a7"/>
    <w:uiPriority w:val="99"/>
    <w:semiHidden/>
    <w:unhideWhenUsed/>
    <w:rsid w:val="00E427FF"/>
    <w:pPr>
      <w:widowControl w:val="0"/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val="en-US" w:eastAsia="he-IL" w:bidi="he-IL"/>
    </w:rPr>
  </w:style>
  <w:style w:type="character" w:customStyle="1" w:styleId="a7">
    <w:name w:val="Текст сноски Знак"/>
    <w:basedOn w:val="a0"/>
    <w:link w:val="a6"/>
    <w:uiPriority w:val="99"/>
    <w:semiHidden/>
    <w:rsid w:val="00E427FF"/>
    <w:rPr>
      <w:rFonts w:ascii="Times New Roman" w:eastAsia="Times New Roman" w:hAnsi="Times New Roman" w:cs="Times New Roman"/>
      <w:sz w:val="20"/>
      <w:szCs w:val="20"/>
      <w:lang w:val="en-US" w:eastAsia="he-IL" w:bidi="he-IL"/>
    </w:rPr>
  </w:style>
  <w:style w:type="paragraph" w:styleId="a8">
    <w:name w:val="header"/>
    <w:basedOn w:val="a"/>
    <w:link w:val="a9"/>
    <w:uiPriority w:val="99"/>
    <w:unhideWhenUsed/>
    <w:rsid w:val="00E427FF"/>
    <w:pPr>
      <w:widowControl w:val="0"/>
      <w:tabs>
        <w:tab w:val="center" w:pos="4677"/>
        <w:tab w:val="right" w:pos="9355"/>
      </w:tabs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9">
    <w:name w:val="Верхний колонтитул Знак"/>
    <w:basedOn w:val="a0"/>
    <w:link w:val="a8"/>
    <w:uiPriority w:val="99"/>
    <w:rsid w:val="00E427FF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a">
    <w:name w:val="footer"/>
    <w:basedOn w:val="a"/>
    <w:link w:val="ab"/>
    <w:uiPriority w:val="99"/>
    <w:unhideWhenUsed/>
    <w:rsid w:val="00E427FF"/>
    <w:pPr>
      <w:widowControl w:val="0"/>
      <w:tabs>
        <w:tab w:val="center" w:pos="4677"/>
        <w:tab w:val="right" w:pos="9355"/>
      </w:tabs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b">
    <w:name w:val="Нижний колонтитул Знак"/>
    <w:basedOn w:val="a0"/>
    <w:link w:val="aa"/>
    <w:uiPriority w:val="99"/>
    <w:rsid w:val="00E427FF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c">
    <w:name w:val="Body Text"/>
    <w:basedOn w:val="a"/>
    <w:link w:val="ad"/>
    <w:uiPriority w:val="99"/>
    <w:semiHidden/>
    <w:unhideWhenUsed/>
    <w:rsid w:val="00E427FF"/>
    <w:pPr>
      <w:widowControl w:val="0"/>
      <w:suppressAutoHyphens/>
      <w:spacing w:after="12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d">
    <w:name w:val="Основной текст Знак"/>
    <w:basedOn w:val="a0"/>
    <w:link w:val="ac"/>
    <w:uiPriority w:val="99"/>
    <w:semiHidden/>
    <w:rsid w:val="00E427FF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e">
    <w:name w:val="List"/>
    <w:basedOn w:val="ac"/>
    <w:uiPriority w:val="99"/>
    <w:semiHidden/>
    <w:unhideWhenUsed/>
    <w:rsid w:val="00E427FF"/>
  </w:style>
  <w:style w:type="paragraph" w:styleId="af">
    <w:name w:val="List Bullet"/>
    <w:basedOn w:val="a"/>
    <w:uiPriority w:val="99"/>
    <w:semiHidden/>
    <w:unhideWhenUsed/>
    <w:rsid w:val="00E427FF"/>
    <w:pPr>
      <w:widowControl w:val="0"/>
      <w:tabs>
        <w:tab w:val="num" w:pos="360"/>
      </w:tabs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f0">
    <w:name w:val="List Number"/>
    <w:basedOn w:val="a"/>
    <w:uiPriority w:val="99"/>
    <w:semiHidden/>
    <w:unhideWhenUsed/>
    <w:rsid w:val="00E427FF"/>
    <w:pPr>
      <w:widowControl w:val="0"/>
      <w:tabs>
        <w:tab w:val="num" w:pos="360"/>
      </w:tabs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14">
    <w:name w:val="Подзаголовок1"/>
    <w:basedOn w:val="a"/>
    <w:next w:val="a"/>
    <w:uiPriority w:val="99"/>
    <w:qFormat/>
    <w:rsid w:val="00E427FF"/>
    <w:pPr>
      <w:widowControl w:val="0"/>
      <w:numPr>
        <w:ilvl w:val="1"/>
      </w:numPr>
      <w:suppressAutoHyphens/>
      <w:spacing w:after="0" w:line="240" w:lineRule="auto"/>
      <w:ind w:firstLine="709"/>
      <w:jc w:val="both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he-IL" w:bidi="he-IL"/>
    </w:rPr>
  </w:style>
  <w:style w:type="character" w:customStyle="1" w:styleId="af1">
    <w:name w:val="Подзаголовок Знак"/>
    <w:basedOn w:val="a0"/>
    <w:link w:val="af2"/>
    <w:uiPriority w:val="99"/>
    <w:rsid w:val="00E427FF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he-IL" w:bidi="he-IL"/>
    </w:rPr>
  </w:style>
  <w:style w:type="paragraph" w:styleId="af3">
    <w:name w:val="Title"/>
    <w:basedOn w:val="a"/>
    <w:next w:val="af2"/>
    <w:link w:val="af4"/>
    <w:uiPriority w:val="99"/>
    <w:qFormat/>
    <w:rsid w:val="00E427FF"/>
    <w:pPr>
      <w:widowControl w:val="0"/>
      <w:suppressAutoHyphens/>
      <w:spacing w:before="240" w:after="60" w:line="240" w:lineRule="auto"/>
      <w:ind w:firstLine="709"/>
      <w:jc w:val="center"/>
    </w:pPr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character" w:customStyle="1" w:styleId="af4">
    <w:name w:val="Название Знак"/>
    <w:basedOn w:val="a0"/>
    <w:link w:val="af3"/>
    <w:uiPriority w:val="99"/>
    <w:rsid w:val="00E427FF"/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paragraph" w:styleId="af5">
    <w:name w:val="Body Text Indent"/>
    <w:basedOn w:val="a"/>
    <w:link w:val="af6"/>
    <w:uiPriority w:val="99"/>
    <w:semiHidden/>
    <w:unhideWhenUsed/>
    <w:rsid w:val="00E427FF"/>
    <w:pPr>
      <w:widowControl w:val="0"/>
      <w:suppressAutoHyphens/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f6">
    <w:name w:val="Основной текст с отступом Знак"/>
    <w:basedOn w:val="a0"/>
    <w:link w:val="af5"/>
    <w:uiPriority w:val="99"/>
    <w:semiHidden/>
    <w:rsid w:val="00E427FF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f7">
    <w:name w:val="Balloon Text"/>
    <w:basedOn w:val="a"/>
    <w:link w:val="af8"/>
    <w:uiPriority w:val="99"/>
    <w:semiHidden/>
    <w:unhideWhenUsed/>
    <w:rsid w:val="00E427FF"/>
    <w:pPr>
      <w:widowControl w:val="0"/>
      <w:suppressAutoHyphens/>
      <w:spacing w:after="0" w:line="240" w:lineRule="auto"/>
      <w:ind w:firstLine="709"/>
      <w:jc w:val="both"/>
    </w:pPr>
    <w:rPr>
      <w:rFonts w:ascii="Tahoma" w:eastAsia="Times New Roman" w:hAnsi="Tahoma" w:cs="Tahoma"/>
      <w:sz w:val="16"/>
      <w:szCs w:val="16"/>
      <w:lang w:val="en-US" w:eastAsia="he-IL" w:bidi="he-IL"/>
    </w:rPr>
  </w:style>
  <w:style w:type="character" w:customStyle="1" w:styleId="af8">
    <w:name w:val="Текст выноски Знак"/>
    <w:basedOn w:val="a0"/>
    <w:link w:val="af7"/>
    <w:uiPriority w:val="99"/>
    <w:semiHidden/>
    <w:rsid w:val="00E427FF"/>
    <w:rPr>
      <w:rFonts w:ascii="Tahoma" w:eastAsia="Times New Roman" w:hAnsi="Tahoma" w:cs="Tahoma"/>
      <w:sz w:val="16"/>
      <w:szCs w:val="16"/>
      <w:lang w:val="en-US" w:eastAsia="he-IL" w:bidi="he-IL"/>
    </w:rPr>
  </w:style>
  <w:style w:type="paragraph" w:styleId="af9">
    <w:name w:val="No Spacing"/>
    <w:qFormat/>
    <w:rsid w:val="00E427FF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fa">
    <w:name w:val="List Paragraph"/>
    <w:basedOn w:val="a"/>
    <w:uiPriority w:val="34"/>
    <w:qFormat/>
    <w:rsid w:val="00E427F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Heading">
    <w:name w:val="Heading"/>
    <w:basedOn w:val="a"/>
    <w:next w:val="ac"/>
    <w:uiPriority w:val="99"/>
    <w:rsid w:val="00E427FF"/>
    <w:pPr>
      <w:keepNext/>
      <w:widowControl w:val="0"/>
      <w:suppressAutoHyphens/>
      <w:spacing w:before="240" w:after="120" w:line="240" w:lineRule="auto"/>
      <w:ind w:firstLine="709"/>
      <w:jc w:val="both"/>
    </w:pPr>
    <w:rPr>
      <w:rFonts w:ascii="DejaVu Sans" w:eastAsia="Times New Roman" w:hAnsi="DejaVu Sans" w:cs="DejaVu Sans"/>
      <w:sz w:val="28"/>
      <w:szCs w:val="28"/>
      <w:lang w:val="en-US" w:eastAsia="he-IL" w:bidi="he-IL"/>
    </w:rPr>
  </w:style>
  <w:style w:type="paragraph" w:customStyle="1" w:styleId="15">
    <w:name w:val="Название объекта1"/>
    <w:basedOn w:val="a"/>
    <w:uiPriority w:val="99"/>
    <w:rsid w:val="00E427FF"/>
    <w:pPr>
      <w:widowControl w:val="0"/>
      <w:suppressLineNumbers/>
      <w:suppressAutoHyphens/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i/>
      <w:iCs/>
      <w:sz w:val="24"/>
      <w:szCs w:val="24"/>
      <w:lang w:val="en-US" w:eastAsia="he-IL" w:bidi="he-IL"/>
    </w:rPr>
  </w:style>
  <w:style w:type="paragraph" w:customStyle="1" w:styleId="Index">
    <w:name w:val="Index"/>
    <w:basedOn w:val="a"/>
    <w:uiPriority w:val="99"/>
    <w:rsid w:val="00E427FF"/>
    <w:pPr>
      <w:widowControl w:val="0"/>
      <w:suppressLineNumbers/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afb">
    <w:name w:val="Абзац"/>
    <w:basedOn w:val="a"/>
    <w:uiPriority w:val="99"/>
    <w:rsid w:val="00E427FF"/>
    <w:pPr>
      <w:widowControl w:val="0"/>
      <w:suppressAutoHyphens/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he-IL" w:bidi="he-IL"/>
    </w:rPr>
  </w:style>
  <w:style w:type="paragraph" w:customStyle="1" w:styleId="1">
    <w:name w:val="Маркированный список1"/>
    <w:basedOn w:val="a"/>
    <w:uiPriority w:val="99"/>
    <w:rsid w:val="00E427FF"/>
    <w:pPr>
      <w:widowControl w:val="0"/>
      <w:numPr>
        <w:numId w:val="1"/>
      </w:num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TableContents">
    <w:name w:val="Table Contents"/>
    <w:basedOn w:val="a"/>
    <w:uiPriority w:val="99"/>
    <w:rsid w:val="00E427FF"/>
    <w:pPr>
      <w:widowControl w:val="0"/>
      <w:suppressLineNumbers/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Framecontents">
    <w:name w:val="Frame contents"/>
    <w:basedOn w:val="ac"/>
    <w:uiPriority w:val="99"/>
    <w:rsid w:val="00E427FF"/>
  </w:style>
  <w:style w:type="paragraph" w:customStyle="1" w:styleId="TableHeading">
    <w:name w:val="Table Heading"/>
    <w:basedOn w:val="TableContents"/>
    <w:uiPriority w:val="99"/>
    <w:rsid w:val="00E427FF"/>
    <w:pPr>
      <w:jc w:val="center"/>
    </w:pPr>
    <w:rPr>
      <w:b/>
      <w:bCs/>
    </w:rPr>
  </w:style>
  <w:style w:type="paragraph" w:customStyle="1" w:styleId="afc">
    <w:name w:val="Таблица"/>
    <w:basedOn w:val="a"/>
    <w:uiPriority w:val="99"/>
    <w:rsid w:val="00E427FF"/>
    <w:pPr>
      <w:widowControl w:val="0"/>
      <w:suppressAutoHyphens/>
      <w:adjustRightInd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e-IL" w:bidi="he-IL"/>
    </w:rPr>
  </w:style>
  <w:style w:type="paragraph" w:customStyle="1" w:styleId="3">
    <w:name w:val="Стиль Мой нумерованный список 3"/>
    <w:basedOn w:val="a"/>
    <w:uiPriority w:val="99"/>
    <w:rsid w:val="00E427FF"/>
    <w:pPr>
      <w:numPr>
        <w:numId w:val="2"/>
      </w:num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Default">
    <w:name w:val="Default"/>
    <w:rsid w:val="00E427F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E427FF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0">
    <w:name w:val="c0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29">
    <w:name w:val="c14 c29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Web1">
    <w:name w:val="Normal (Web)1"/>
    <w:basedOn w:val="a"/>
    <w:uiPriority w:val="99"/>
    <w:rsid w:val="00E427FF"/>
    <w:pPr>
      <w:spacing w:before="28" w:after="28"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customStyle="1" w:styleId="Standard">
    <w:name w:val="Standard"/>
    <w:rsid w:val="00E427FF"/>
    <w:pPr>
      <w:suppressAutoHyphens/>
      <w:spacing w:after="0" w:line="240" w:lineRule="auto"/>
    </w:pPr>
    <w:rPr>
      <w:rFonts w:ascii="Times New Roman" w:eastAsia="SimSun" w:hAnsi="Times New Roman" w:cs="Times New Roman"/>
      <w:kern w:val="2"/>
      <w:sz w:val="24"/>
      <w:szCs w:val="24"/>
      <w:lang w:eastAsia="ar-SA"/>
    </w:rPr>
  </w:style>
  <w:style w:type="character" w:styleId="afd">
    <w:name w:val="footnote reference"/>
    <w:uiPriority w:val="99"/>
    <w:semiHidden/>
    <w:unhideWhenUsed/>
    <w:rsid w:val="00E427FF"/>
    <w:rPr>
      <w:rFonts w:ascii="Times New Roman" w:hAnsi="Times New Roman" w:cs="Times New Roman" w:hint="default"/>
      <w:vertAlign w:val="superscript"/>
    </w:rPr>
  </w:style>
  <w:style w:type="character" w:styleId="afe">
    <w:name w:val="page number"/>
    <w:uiPriority w:val="99"/>
    <w:semiHidden/>
    <w:unhideWhenUsed/>
    <w:rsid w:val="00E427FF"/>
    <w:rPr>
      <w:rFonts w:ascii="Times New Roman" w:hAnsi="Times New Roman" w:cs="Times New Roman" w:hint="default"/>
    </w:rPr>
  </w:style>
  <w:style w:type="character" w:styleId="aff">
    <w:name w:val="endnote reference"/>
    <w:uiPriority w:val="99"/>
    <w:semiHidden/>
    <w:unhideWhenUsed/>
    <w:rsid w:val="00E427FF"/>
    <w:rPr>
      <w:rFonts w:ascii="Times New Roman" w:hAnsi="Times New Roman" w:cs="Times New Roman" w:hint="default"/>
      <w:vertAlign w:val="superscript"/>
    </w:rPr>
  </w:style>
  <w:style w:type="character" w:customStyle="1" w:styleId="WW8Num5z0">
    <w:name w:val="WW8Num5z0"/>
    <w:uiPriority w:val="99"/>
    <w:rsid w:val="00E427FF"/>
    <w:rPr>
      <w:rFonts w:ascii="Symbol" w:hAnsi="Symbol" w:hint="default"/>
    </w:rPr>
  </w:style>
  <w:style w:type="character" w:customStyle="1" w:styleId="WW8Num6z0">
    <w:name w:val="WW8Num6z0"/>
    <w:uiPriority w:val="99"/>
    <w:rsid w:val="00E427FF"/>
    <w:rPr>
      <w:rFonts w:ascii="Symbol" w:hAnsi="Symbol" w:hint="default"/>
    </w:rPr>
  </w:style>
  <w:style w:type="character" w:customStyle="1" w:styleId="WW8Num7z0">
    <w:name w:val="WW8Num7z0"/>
    <w:uiPriority w:val="99"/>
    <w:rsid w:val="00E427FF"/>
    <w:rPr>
      <w:rFonts w:ascii="Symbol" w:hAnsi="Symbol" w:hint="default"/>
    </w:rPr>
  </w:style>
  <w:style w:type="character" w:customStyle="1" w:styleId="WW8Num8z0">
    <w:name w:val="WW8Num8z0"/>
    <w:uiPriority w:val="99"/>
    <w:rsid w:val="00E427FF"/>
    <w:rPr>
      <w:rFonts w:ascii="Symbol" w:hAnsi="Symbol" w:hint="default"/>
    </w:rPr>
  </w:style>
  <w:style w:type="character" w:customStyle="1" w:styleId="WW8Num10z0">
    <w:name w:val="WW8Num10z0"/>
    <w:uiPriority w:val="99"/>
    <w:rsid w:val="00E427FF"/>
    <w:rPr>
      <w:rFonts w:ascii="Symbol" w:hAnsi="Symbol" w:hint="default"/>
      <w:sz w:val="18"/>
    </w:rPr>
  </w:style>
  <w:style w:type="character" w:customStyle="1" w:styleId="WW8Num11z0">
    <w:name w:val="WW8Num11z0"/>
    <w:uiPriority w:val="99"/>
    <w:rsid w:val="00E427FF"/>
    <w:rPr>
      <w:rFonts w:ascii="Symbol" w:hAnsi="Symbol" w:hint="default"/>
      <w:sz w:val="18"/>
    </w:rPr>
  </w:style>
  <w:style w:type="character" w:customStyle="1" w:styleId="WW8Num12z0">
    <w:name w:val="WW8Num12z0"/>
    <w:uiPriority w:val="99"/>
    <w:rsid w:val="00E427FF"/>
    <w:rPr>
      <w:rFonts w:ascii="Symbol" w:hAnsi="Symbol" w:hint="default"/>
      <w:sz w:val="18"/>
    </w:rPr>
  </w:style>
  <w:style w:type="character" w:customStyle="1" w:styleId="WW8Num15z0">
    <w:name w:val="WW8Num15z0"/>
    <w:uiPriority w:val="99"/>
    <w:rsid w:val="00E427FF"/>
    <w:rPr>
      <w:rFonts w:ascii="Symbol" w:hAnsi="Symbol" w:hint="default"/>
    </w:rPr>
  </w:style>
  <w:style w:type="character" w:customStyle="1" w:styleId="WW8Num15z1">
    <w:name w:val="WW8Num15z1"/>
    <w:uiPriority w:val="99"/>
    <w:rsid w:val="00E427FF"/>
    <w:rPr>
      <w:rFonts w:ascii="Wingdings" w:hAnsi="Wingdings" w:hint="default"/>
    </w:rPr>
  </w:style>
  <w:style w:type="character" w:customStyle="1" w:styleId="WW8Num15z3">
    <w:name w:val="WW8Num15z3"/>
    <w:uiPriority w:val="99"/>
    <w:rsid w:val="00E427FF"/>
    <w:rPr>
      <w:rFonts w:ascii="Symbol" w:hAnsi="Symbol" w:hint="default"/>
    </w:rPr>
  </w:style>
  <w:style w:type="character" w:customStyle="1" w:styleId="WW8Num15z5">
    <w:name w:val="WW8Num15z5"/>
    <w:uiPriority w:val="99"/>
    <w:rsid w:val="00E427FF"/>
    <w:rPr>
      <w:rFonts w:ascii="Wingdings" w:hAnsi="Wingdings" w:hint="default"/>
    </w:rPr>
  </w:style>
  <w:style w:type="character" w:customStyle="1" w:styleId="16">
    <w:name w:val="Основной шрифт абзаца1"/>
    <w:uiPriority w:val="99"/>
    <w:rsid w:val="00E427FF"/>
  </w:style>
  <w:style w:type="character" w:customStyle="1" w:styleId="aff0">
    <w:name w:val="Маркированный список Знак Знак"/>
    <w:uiPriority w:val="99"/>
    <w:rsid w:val="00E427FF"/>
    <w:rPr>
      <w:rFonts w:ascii="Times New Roman" w:eastAsia="Times New Roman" w:hAnsi="Times New Roman" w:cs="Times New Roman" w:hint="default"/>
      <w:sz w:val="24"/>
      <w:lang w:val="en-US" w:eastAsia="he-IL" w:bidi="he-IL"/>
    </w:rPr>
  </w:style>
  <w:style w:type="character" w:customStyle="1" w:styleId="FootnoteCharacters">
    <w:name w:val="Footnote Characters"/>
    <w:uiPriority w:val="99"/>
    <w:rsid w:val="00E427FF"/>
    <w:rPr>
      <w:vertAlign w:val="superscript"/>
    </w:rPr>
  </w:style>
  <w:style w:type="character" w:customStyle="1" w:styleId="EndnoteCharacters">
    <w:name w:val="Endnote Characters"/>
    <w:uiPriority w:val="99"/>
    <w:rsid w:val="00E427FF"/>
  </w:style>
  <w:style w:type="character" w:customStyle="1" w:styleId="c1">
    <w:name w:val="c1"/>
    <w:uiPriority w:val="99"/>
    <w:rsid w:val="00E427FF"/>
    <w:rPr>
      <w:rFonts w:ascii="Times New Roman" w:hAnsi="Times New Roman" w:cs="Times New Roman" w:hint="default"/>
    </w:rPr>
  </w:style>
  <w:style w:type="character" w:customStyle="1" w:styleId="c2">
    <w:name w:val="c2"/>
    <w:uiPriority w:val="99"/>
    <w:rsid w:val="00E427FF"/>
    <w:rPr>
      <w:rFonts w:ascii="Times New Roman" w:hAnsi="Times New Roman" w:cs="Times New Roman" w:hint="default"/>
    </w:rPr>
  </w:style>
  <w:style w:type="character" w:customStyle="1" w:styleId="hps">
    <w:name w:val="hps"/>
    <w:uiPriority w:val="99"/>
    <w:rsid w:val="00E427FF"/>
    <w:rPr>
      <w:rFonts w:ascii="Times New Roman" w:hAnsi="Times New Roman" w:cs="Times New Roman" w:hint="default"/>
    </w:rPr>
  </w:style>
  <w:style w:type="character" w:customStyle="1" w:styleId="c8c15c17">
    <w:name w:val="c8 c15 c17"/>
    <w:uiPriority w:val="99"/>
    <w:rsid w:val="00E427FF"/>
  </w:style>
  <w:style w:type="character" w:customStyle="1" w:styleId="c19c15c17">
    <w:name w:val="c19 c15 c17"/>
    <w:uiPriority w:val="99"/>
    <w:rsid w:val="00E427FF"/>
  </w:style>
  <w:style w:type="table" w:styleId="aff1">
    <w:name w:val="Table Grid"/>
    <w:basedOn w:val="a1"/>
    <w:uiPriority w:val="59"/>
    <w:rsid w:val="00E427F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2">
    <w:name w:val="FollowedHyperlink"/>
    <w:basedOn w:val="a0"/>
    <w:uiPriority w:val="99"/>
    <w:semiHidden/>
    <w:unhideWhenUsed/>
    <w:rsid w:val="00E427FF"/>
    <w:rPr>
      <w:color w:val="800080" w:themeColor="followedHyperlink"/>
      <w:u w:val="single"/>
    </w:rPr>
  </w:style>
  <w:style w:type="paragraph" w:styleId="af2">
    <w:name w:val="Subtitle"/>
    <w:basedOn w:val="a"/>
    <w:next w:val="a"/>
    <w:link w:val="af1"/>
    <w:uiPriority w:val="99"/>
    <w:qFormat/>
    <w:rsid w:val="00E427FF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he-IL" w:bidi="he-IL"/>
    </w:rPr>
  </w:style>
  <w:style w:type="character" w:customStyle="1" w:styleId="17">
    <w:name w:val="Подзаголовок Знак1"/>
    <w:basedOn w:val="a0"/>
    <w:uiPriority w:val="11"/>
    <w:rsid w:val="00E427F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1"/>
    <w:uiPriority w:val="99"/>
    <w:qFormat/>
    <w:rsid w:val="00E427FF"/>
    <w:pPr>
      <w:keepNext/>
      <w:widowControl w:val="0"/>
      <w:tabs>
        <w:tab w:val="num" w:pos="0"/>
      </w:tabs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E427FF"/>
    <w:pPr>
      <w:keepNext/>
      <w:pageBreakBefore/>
      <w:widowControl w:val="0"/>
      <w:tabs>
        <w:tab w:val="num" w:pos="0"/>
      </w:tabs>
      <w:suppressAutoHyphens/>
      <w:spacing w:before="240" w:after="60" w:line="240" w:lineRule="auto"/>
      <w:jc w:val="center"/>
      <w:outlineLvl w:val="1"/>
    </w:pPr>
    <w:rPr>
      <w:rFonts w:ascii="Times New Roman" w:eastAsia="Times New Roman" w:hAnsi="Times New Roman" w:cs="Arial"/>
      <w:b/>
      <w:bCs/>
      <w:iCs/>
      <w:sz w:val="26"/>
      <w:szCs w:val="28"/>
      <w:lang w:val="en-US" w:eastAsia="he-IL" w:bidi="he-IL"/>
    </w:rPr>
  </w:style>
  <w:style w:type="paragraph" w:styleId="30">
    <w:name w:val="heading 3"/>
    <w:basedOn w:val="a"/>
    <w:next w:val="a"/>
    <w:link w:val="31"/>
    <w:uiPriority w:val="99"/>
    <w:semiHidden/>
    <w:unhideWhenUsed/>
    <w:qFormat/>
    <w:rsid w:val="00E427FF"/>
    <w:pPr>
      <w:keepNext/>
      <w:widowControl w:val="0"/>
      <w:tabs>
        <w:tab w:val="num" w:pos="0"/>
      </w:tabs>
      <w:suppressAutoHyphens/>
      <w:spacing w:before="240" w:after="60" w:line="240" w:lineRule="auto"/>
      <w:jc w:val="both"/>
      <w:outlineLvl w:val="2"/>
    </w:pPr>
    <w:rPr>
      <w:rFonts w:ascii="Times New Roman" w:eastAsia="Times New Roman" w:hAnsi="Times New Roman" w:cs="Arial"/>
      <w:b/>
      <w:bCs/>
      <w:i/>
      <w:sz w:val="26"/>
      <w:szCs w:val="26"/>
      <w:lang w:val="en-US" w:eastAsia="he-IL" w:bidi="he-IL"/>
    </w:rPr>
  </w:style>
  <w:style w:type="paragraph" w:styleId="4">
    <w:name w:val="heading 4"/>
    <w:basedOn w:val="a"/>
    <w:next w:val="a"/>
    <w:link w:val="40"/>
    <w:uiPriority w:val="99"/>
    <w:semiHidden/>
    <w:unhideWhenUsed/>
    <w:qFormat/>
    <w:rsid w:val="00E427FF"/>
    <w:pPr>
      <w:keepNext/>
      <w:widowControl w:val="0"/>
      <w:tabs>
        <w:tab w:val="num" w:pos="0"/>
      </w:tabs>
      <w:suppressAutoHyphens/>
      <w:spacing w:before="240" w:after="60" w:line="240" w:lineRule="auto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8"/>
      <w:lang w:val="en-US" w:eastAsia="he-IL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9"/>
    <w:rsid w:val="00E427FF"/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character" w:customStyle="1" w:styleId="20">
    <w:name w:val="Заголовок 2 Знак"/>
    <w:basedOn w:val="a0"/>
    <w:link w:val="2"/>
    <w:uiPriority w:val="99"/>
    <w:semiHidden/>
    <w:rsid w:val="00E427FF"/>
    <w:rPr>
      <w:rFonts w:ascii="Times New Roman" w:eastAsia="Times New Roman" w:hAnsi="Times New Roman" w:cs="Arial"/>
      <w:b/>
      <w:bCs/>
      <w:iCs/>
      <w:sz w:val="26"/>
      <w:szCs w:val="28"/>
      <w:lang w:val="en-US" w:eastAsia="he-IL" w:bidi="he-IL"/>
    </w:rPr>
  </w:style>
  <w:style w:type="character" w:customStyle="1" w:styleId="31">
    <w:name w:val="Заголовок 3 Знак"/>
    <w:basedOn w:val="a0"/>
    <w:link w:val="30"/>
    <w:uiPriority w:val="99"/>
    <w:semiHidden/>
    <w:rsid w:val="00E427FF"/>
    <w:rPr>
      <w:rFonts w:ascii="Times New Roman" w:eastAsia="Times New Roman" w:hAnsi="Times New Roman" w:cs="Arial"/>
      <w:b/>
      <w:bCs/>
      <w:i/>
      <w:sz w:val="26"/>
      <w:szCs w:val="26"/>
      <w:lang w:val="en-US" w:eastAsia="he-IL" w:bidi="he-IL"/>
    </w:rPr>
  </w:style>
  <w:style w:type="character" w:customStyle="1" w:styleId="40">
    <w:name w:val="Заголовок 4 Знак"/>
    <w:basedOn w:val="a0"/>
    <w:link w:val="4"/>
    <w:uiPriority w:val="99"/>
    <w:semiHidden/>
    <w:rsid w:val="00E427FF"/>
    <w:rPr>
      <w:rFonts w:ascii="Times New Roman" w:eastAsia="Times New Roman" w:hAnsi="Times New Roman" w:cs="Times New Roman"/>
      <w:b/>
      <w:bCs/>
      <w:sz w:val="24"/>
      <w:szCs w:val="28"/>
      <w:lang w:val="en-US" w:eastAsia="he-IL" w:bidi="he-IL"/>
    </w:rPr>
  </w:style>
  <w:style w:type="numbering" w:customStyle="1" w:styleId="12">
    <w:name w:val="Нет списка1"/>
    <w:next w:val="a2"/>
    <w:uiPriority w:val="99"/>
    <w:semiHidden/>
    <w:unhideWhenUsed/>
    <w:rsid w:val="00E427FF"/>
  </w:style>
  <w:style w:type="character" w:styleId="a3">
    <w:name w:val="Hyperlink"/>
    <w:uiPriority w:val="99"/>
    <w:semiHidden/>
    <w:unhideWhenUsed/>
    <w:rsid w:val="00E427FF"/>
    <w:rPr>
      <w:rFonts w:ascii="Times New Roman" w:hAnsi="Times New Roman" w:cs="Times New Roman" w:hint="default"/>
      <w:color w:val="0000FF"/>
      <w:u w:val="single"/>
    </w:rPr>
  </w:style>
  <w:style w:type="character" w:customStyle="1" w:styleId="13">
    <w:name w:val="Просмотренная гиперссылка1"/>
    <w:basedOn w:val="a0"/>
    <w:uiPriority w:val="99"/>
    <w:semiHidden/>
    <w:unhideWhenUsed/>
    <w:rsid w:val="00E427FF"/>
    <w:rPr>
      <w:color w:val="800080"/>
      <w:u w:val="single"/>
    </w:rPr>
  </w:style>
  <w:style w:type="character" w:styleId="a4">
    <w:name w:val="Strong"/>
    <w:uiPriority w:val="99"/>
    <w:qFormat/>
    <w:rsid w:val="00E427FF"/>
    <w:rPr>
      <w:rFonts w:ascii="Times New Roman" w:hAnsi="Times New Roman" w:cs="Times New Roman" w:hint="default"/>
      <w:b/>
      <w:bCs/>
    </w:rPr>
  </w:style>
  <w:style w:type="paragraph" w:styleId="a5">
    <w:name w:val="Normal (Web)"/>
    <w:basedOn w:val="a"/>
    <w:semiHidden/>
    <w:unhideWhenUsed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toc 2"/>
    <w:basedOn w:val="a"/>
    <w:next w:val="a"/>
    <w:autoRedefine/>
    <w:uiPriority w:val="99"/>
    <w:semiHidden/>
    <w:unhideWhenUsed/>
    <w:rsid w:val="00E427FF"/>
    <w:pPr>
      <w:widowControl w:val="0"/>
      <w:tabs>
        <w:tab w:val="right" w:leader="dot" w:pos="15735"/>
      </w:tabs>
      <w:suppressAutoHyphens/>
      <w:spacing w:after="0" w:line="240" w:lineRule="auto"/>
      <w:ind w:left="240"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32">
    <w:name w:val="toc 3"/>
    <w:basedOn w:val="a"/>
    <w:next w:val="a"/>
    <w:autoRedefine/>
    <w:uiPriority w:val="99"/>
    <w:semiHidden/>
    <w:unhideWhenUsed/>
    <w:rsid w:val="00E427FF"/>
    <w:pPr>
      <w:widowControl w:val="0"/>
      <w:tabs>
        <w:tab w:val="right" w:leader="dot" w:pos="15735"/>
      </w:tabs>
      <w:suppressAutoHyphens/>
      <w:spacing w:after="0" w:line="240" w:lineRule="auto"/>
      <w:ind w:left="480" w:firstLine="709"/>
      <w:jc w:val="both"/>
    </w:pPr>
    <w:rPr>
      <w:rFonts w:ascii="Times New Roman" w:eastAsia="Times New Roman" w:hAnsi="Times New Roman" w:cs="Times New Roman"/>
      <w:noProof/>
      <w:color w:val="000000"/>
      <w:sz w:val="24"/>
      <w:szCs w:val="24"/>
      <w:lang w:eastAsia="ar-SA"/>
    </w:rPr>
  </w:style>
  <w:style w:type="paragraph" w:styleId="a6">
    <w:name w:val="footnote text"/>
    <w:basedOn w:val="a"/>
    <w:link w:val="a7"/>
    <w:uiPriority w:val="99"/>
    <w:semiHidden/>
    <w:unhideWhenUsed/>
    <w:rsid w:val="00E427FF"/>
    <w:pPr>
      <w:widowControl w:val="0"/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val="en-US" w:eastAsia="he-IL" w:bidi="he-IL"/>
    </w:rPr>
  </w:style>
  <w:style w:type="character" w:customStyle="1" w:styleId="a7">
    <w:name w:val="Текст сноски Знак"/>
    <w:basedOn w:val="a0"/>
    <w:link w:val="a6"/>
    <w:uiPriority w:val="99"/>
    <w:semiHidden/>
    <w:rsid w:val="00E427FF"/>
    <w:rPr>
      <w:rFonts w:ascii="Times New Roman" w:eastAsia="Times New Roman" w:hAnsi="Times New Roman" w:cs="Times New Roman"/>
      <w:sz w:val="20"/>
      <w:szCs w:val="20"/>
      <w:lang w:val="en-US" w:eastAsia="he-IL" w:bidi="he-IL"/>
    </w:rPr>
  </w:style>
  <w:style w:type="paragraph" w:styleId="a8">
    <w:name w:val="header"/>
    <w:basedOn w:val="a"/>
    <w:link w:val="a9"/>
    <w:uiPriority w:val="99"/>
    <w:unhideWhenUsed/>
    <w:rsid w:val="00E427FF"/>
    <w:pPr>
      <w:widowControl w:val="0"/>
      <w:tabs>
        <w:tab w:val="center" w:pos="4677"/>
        <w:tab w:val="right" w:pos="9355"/>
      </w:tabs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9">
    <w:name w:val="Верхний колонтитул Знак"/>
    <w:basedOn w:val="a0"/>
    <w:link w:val="a8"/>
    <w:uiPriority w:val="99"/>
    <w:rsid w:val="00E427FF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a">
    <w:name w:val="footer"/>
    <w:basedOn w:val="a"/>
    <w:link w:val="ab"/>
    <w:uiPriority w:val="99"/>
    <w:unhideWhenUsed/>
    <w:rsid w:val="00E427FF"/>
    <w:pPr>
      <w:widowControl w:val="0"/>
      <w:tabs>
        <w:tab w:val="center" w:pos="4677"/>
        <w:tab w:val="right" w:pos="9355"/>
      </w:tabs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b">
    <w:name w:val="Нижний колонтитул Знак"/>
    <w:basedOn w:val="a0"/>
    <w:link w:val="aa"/>
    <w:uiPriority w:val="99"/>
    <w:rsid w:val="00E427FF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c">
    <w:name w:val="Body Text"/>
    <w:basedOn w:val="a"/>
    <w:link w:val="ad"/>
    <w:uiPriority w:val="99"/>
    <w:semiHidden/>
    <w:unhideWhenUsed/>
    <w:rsid w:val="00E427FF"/>
    <w:pPr>
      <w:widowControl w:val="0"/>
      <w:suppressAutoHyphens/>
      <w:spacing w:after="12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d">
    <w:name w:val="Основной текст Знак"/>
    <w:basedOn w:val="a0"/>
    <w:link w:val="ac"/>
    <w:uiPriority w:val="99"/>
    <w:semiHidden/>
    <w:rsid w:val="00E427FF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e">
    <w:name w:val="List"/>
    <w:basedOn w:val="ac"/>
    <w:uiPriority w:val="99"/>
    <w:semiHidden/>
    <w:unhideWhenUsed/>
    <w:rsid w:val="00E427FF"/>
  </w:style>
  <w:style w:type="paragraph" w:styleId="af">
    <w:name w:val="List Bullet"/>
    <w:basedOn w:val="a"/>
    <w:uiPriority w:val="99"/>
    <w:semiHidden/>
    <w:unhideWhenUsed/>
    <w:rsid w:val="00E427FF"/>
    <w:pPr>
      <w:widowControl w:val="0"/>
      <w:tabs>
        <w:tab w:val="num" w:pos="360"/>
      </w:tabs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f0">
    <w:name w:val="List Number"/>
    <w:basedOn w:val="a"/>
    <w:uiPriority w:val="99"/>
    <w:semiHidden/>
    <w:unhideWhenUsed/>
    <w:rsid w:val="00E427FF"/>
    <w:pPr>
      <w:widowControl w:val="0"/>
      <w:tabs>
        <w:tab w:val="num" w:pos="360"/>
      </w:tabs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14">
    <w:name w:val="Подзаголовок1"/>
    <w:basedOn w:val="a"/>
    <w:next w:val="a"/>
    <w:uiPriority w:val="99"/>
    <w:qFormat/>
    <w:rsid w:val="00E427FF"/>
    <w:pPr>
      <w:widowControl w:val="0"/>
      <w:numPr>
        <w:ilvl w:val="1"/>
      </w:numPr>
      <w:suppressAutoHyphens/>
      <w:spacing w:after="0" w:line="240" w:lineRule="auto"/>
      <w:ind w:firstLine="709"/>
      <w:jc w:val="both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he-IL" w:bidi="he-IL"/>
    </w:rPr>
  </w:style>
  <w:style w:type="character" w:customStyle="1" w:styleId="af1">
    <w:name w:val="Подзаголовок Знак"/>
    <w:basedOn w:val="a0"/>
    <w:link w:val="af2"/>
    <w:uiPriority w:val="99"/>
    <w:rsid w:val="00E427FF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he-IL" w:bidi="he-IL"/>
    </w:rPr>
  </w:style>
  <w:style w:type="paragraph" w:styleId="af3">
    <w:name w:val="Title"/>
    <w:basedOn w:val="a"/>
    <w:next w:val="af2"/>
    <w:link w:val="af4"/>
    <w:uiPriority w:val="99"/>
    <w:qFormat/>
    <w:rsid w:val="00E427FF"/>
    <w:pPr>
      <w:widowControl w:val="0"/>
      <w:suppressAutoHyphens/>
      <w:spacing w:before="240" w:after="60" w:line="240" w:lineRule="auto"/>
      <w:ind w:firstLine="709"/>
      <w:jc w:val="center"/>
    </w:pPr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character" w:customStyle="1" w:styleId="af4">
    <w:name w:val="Название Знак"/>
    <w:basedOn w:val="a0"/>
    <w:link w:val="af3"/>
    <w:uiPriority w:val="99"/>
    <w:rsid w:val="00E427FF"/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paragraph" w:styleId="af5">
    <w:name w:val="Body Text Indent"/>
    <w:basedOn w:val="a"/>
    <w:link w:val="af6"/>
    <w:uiPriority w:val="99"/>
    <w:semiHidden/>
    <w:unhideWhenUsed/>
    <w:rsid w:val="00E427FF"/>
    <w:pPr>
      <w:widowControl w:val="0"/>
      <w:suppressAutoHyphens/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f6">
    <w:name w:val="Основной текст с отступом Знак"/>
    <w:basedOn w:val="a0"/>
    <w:link w:val="af5"/>
    <w:uiPriority w:val="99"/>
    <w:semiHidden/>
    <w:rsid w:val="00E427FF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f7">
    <w:name w:val="Balloon Text"/>
    <w:basedOn w:val="a"/>
    <w:link w:val="af8"/>
    <w:uiPriority w:val="99"/>
    <w:semiHidden/>
    <w:unhideWhenUsed/>
    <w:rsid w:val="00E427FF"/>
    <w:pPr>
      <w:widowControl w:val="0"/>
      <w:suppressAutoHyphens/>
      <w:spacing w:after="0" w:line="240" w:lineRule="auto"/>
      <w:ind w:firstLine="709"/>
      <w:jc w:val="both"/>
    </w:pPr>
    <w:rPr>
      <w:rFonts w:ascii="Tahoma" w:eastAsia="Times New Roman" w:hAnsi="Tahoma" w:cs="Tahoma"/>
      <w:sz w:val="16"/>
      <w:szCs w:val="16"/>
      <w:lang w:val="en-US" w:eastAsia="he-IL" w:bidi="he-IL"/>
    </w:rPr>
  </w:style>
  <w:style w:type="character" w:customStyle="1" w:styleId="af8">
    <w:name w:val="Текст выноски Знак"/>
    <w:basedOn w:val="a0"/>
    <w:link w:val="af7"/>
    <w:uiPriority w:val="99"/>
    <w:semiHidden/>
    <w:rsid w:val="00E427FF"/>
    <w:rPr>
      <w:rFonts w:ascii="Tahoma" w:eastAsia="Times New Roman" w:hAnsi="Tahoma" w:cs="Tahoma"/>
      <w:sz w:val="16"/>
      <w:szCs w:val="16"/>
      <w:lang w:val="en-US" w:eastAsia="he-IL" w:bidi="he-IL"/>
    </w:rPr>
  </w:style>
  <w:style w:type="paragraph" w:styleId="af9">
    <w:name w:val="No Spacing"/>
    <w:qFormat/>
    <w:rsid w:val="00E427FF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fa">
    <w:name w:val="List Paragraph"/>
    <w:basedOn w:val="a"/>
    <w:uiPriority w:val="34"/>
    <w:qFormat/>
    <w:rsid w:val="00E427F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Heading">
    <w:name w:val="Heading"/>
    <w:basedOn w:val="a"/>
    <w:next w:val="ac"/>
    <w:uiPriority w:val="99"/>
    <w:rsid w:val="00E427FF"/>
    <w:pPr>
      <w:keepNext/>
      <w:widowControl w:val="0"/>
      <w:suppressAutoHyphens/>
      <w:spacing w:before="240" w:after="120" w:line="240" w:lineRule="auto"/>
      <w:ind w:firstLine="709"/>
      <w:jc w:val="both"/>
    </w:pPr>
    <w:rPr>
      <w:rFonts w:ascii="DejaVu Sans" w:eastAsia="Times New Roman" w:hAnsi="DejaVu Sans" w:cs="DejaVu Sans"/>
      <w:sz w:val="28"/>
      <w:szCs w:val="28"/>
      <w:lang w:val="en-US" w:eastAsia="he-IL" w:bidi="he-IL"/>
    </w:rPr>
  </w:style>
  <w:style w:type="paragraph" w:customStyle="1" w:styleId="15">
    <w:name w:val="Название объекта1"/>
    <w:basedOn w:val="a"/>
    <w:uiPriority w:val="99"/>
    <w:rsid w:val="00E427FF"/>
    <w:pPr>
      <w:widowControl w:val="0"/>
      <w:suppressLineNumbers/>
      <w:suppressAutoHyphens/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i/>
      <w:iCs/>
      <w:sz w:val="24"/>
      <w:szCs w:val="24"/>
      <w:lang w:val="en-US" w:eastAsia="he-IL" w:bidi="he-IL"/>
    </w:rPr>
  </w:style>
  <w:style w:type="paragraph" w:customStyle="1" w:styleId="Index">
    <w:name w:val="Index"/>
    <w:basedOn w:val="a"/>
    <w:uiPriority w:val="99"/>
    <w:rsid w:val="00E427FF"/>
    <w:pPr>
      <w:widowControl w:val="0"/>
      <w:suppressLineNumbers/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afb">
    <w:name w:val="Абзац"/>
    <w:basedOn w:val="a"/>
    <w:uiPriority w:val="99"/>
    <w:rsid w:val="00E427FF"/>
    <w:pPr>
      <w:widowControl w:val="0"/>
      <w:suppressAutoHyphens/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he-IL" w:bidi="he-IL"/>
    </w:rPr>
  </w:style>
  <w:style w:type="paragraph" w:customStyle="1" w:styleId="1">
    <w:name w:val="Маркированный список1"/>
    <w:basedOn w:val="a"/>
    <w:uiPriority w:val="99"/>
    <w:rsid w:val="00E427FF"/>
    <w:pPr>
      <w:widowControl w:val="0"/>
      <w:numPr>
        <w:numId w:val="1"/>
      </w:num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TableContents">
    <w:name w:val="Table Contents"/>
    <w:basedOn w:val="a"/>
    <w:uiPriority w:val="99"/>
    <w:rsid w:val="00E427FF"/>
    <w:pPr>
      <w:widowControl w:val="0"/>
      <w:suppressLineNumbers/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Framecontents">
    <w:name w:val="Frame contents"/>
    <w:basedOn w:val="ac"/>
    <w:uiPriority w:val="99"/>
    <w:rsid w:val="00E427FF"/>
  </w:style>
  <w:style w:type="paragraph" w:customStyle="1" w:styleId="TableHeading">
    <w:name w:val="Table Heading"/>
    <w:basedOn w:val="TableContents"/>
    <w:uiPriority w:val="99"/>
    <w:rsid w:val="00E427FF"/>
    <w:pPr>
      <w:jc w:val="center"/>
    </w:pPr>
    <w:rPr>
      <w:b/>
      <w:bCs/>
    </w:rPr>
  </w:style>
  <w:style w:type="paragraph" w:customStyle="1" w:styleId="afc">
    <w:name w:val="Таблица"/>
    <w:basedOn w:val="a"/>
    <w:uiPriority w:val="99"/>
    <w:rsid w:val="00E427FF"/>
    <w:pPr>
      <w:widowControl w:val="0"/>
      <w:suppressAutoHyphens/>
      <w:adjustRightInd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e-IL" w:bidi="he-IL"/>
    </w:rPr>
  </w:style>
  <w:style w:type="paragraph" w:customStyle="1" w:styleId="3">
    <w:name w:val="Стиль Мой нумерованный список 3"/>
    <w:basedOn w:val="a"/>
    <w:uiPriority w:val="99"/>
    <w:rsid w:val="00E427FF"/>
    <w:pPr>
      <w:numPr>
        <w:numId w:val="2"/>
      </w:num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Default">
    <w:name w:val="Default"/>
    <w:rsid w:val="00E427F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E427FF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0">
    <w:name w:val="c0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29">
    <w:name w:val="c14 c29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uiPriority w:val="99"/>
    <w:rsid w:val="00E427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Web1">
    <w:name w:val="Normal (Web)1"/>
    <w:basedOn w:val="a"/>
    <w:uiPriority w:val="99"/>
    <w:rsid w:val="00E427FF"/>
    <w:pPr>
      <w:spacing w:before="28" w:after="28"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customStyle="1" w:styleId="Standard">
    <w:name w:val="Standard"/>
    <w:rsid w:val="00E427FF"/>
    <w:pPr>
      <w:suppressAutoHyphens/>
      <w:spacing w:after="0" w:line="240" w:lineRule="auto"/>
    </w:pPr>
    <w:rPr>
      <w:rFonts w:ascii="Times New Roman" w:eastAsia="SimSun" w:hAnsi="Times New Roman" w:cs="Times New Roman"/>
      <w:kern w:val="2"/>
      <w:sz w:val="24"/>
      <w:szCs w:val="24"/>
      <w:lang w:eastAsia="ar-SA"/>
    </w:rPr>
  </w:style>
  <w:style w:type="character" w:styleId="afd">
    <w:name w:val="footnote reference"/>
    <w:uiPriority w:val="99"/>
    <w:semiHidden/>
    <w:unhideWhenUsed/>
    <w:rsid w:val="00E427FF"/>
    <w:rPr>
      <w:rFonts w:ascii="Times New Roman" w:hAnsi="Times New Roman" w:cs="Times New Roman" w:hint="default"/>
      <w:vertAlign w:val="superscript"/>
    </w:rPr>
  </w:style>
  <w:style w:type="character" w:styleId="afe">
    <w:name w:val="page number"/>
    <w:uiPriority w:val="99"/>
    <w:semiHidden/>
    <w:unhideWhenUsed/>
    <w:rsid w:val="00E427FF"/>
    <w:rPr>
      <w:rFonts w:ascii="Times New Roman" w:hAnsi="Times New Roman" w:cs="Times New Roman" w:hint="default"/>
    </w:rPr>
  </w:style>
  <w:style w:type="character" w:styleId="aff">
    <w:name w:val="endnote reference"/>
    <w:uiPriority w:val="99"/>
    <w:semiHidden/>
    <w:unhideWhenUsed/>
    <w:rsid w:val="00E427FF"/>
    <w:rPr>
      <w:rFonts w:ascii="Times New Roman" w:hAnsi="Times New Roman" w:cs="Times New Roman" w:hint="default"/>
      <w:vertAlign w:val="superscript"/>
    </w:rPr>
  </w:style>
  <w:style w:type="character" w:customStyle="1" w:styleId="WW8Num5z0">
    <w:name w:val="WW8Num5z0"/>
    <w:uiPriority w:val="99"/>
    <w:rsid w:val="00E427FF"/>
    <w:rPr>
      <w:rFonts w:ascii="Symbol" w:hAnsi="Symbol" w:hint="default"/>
    </w:rPr>
  </w:style>
  <w:style w:type="character" w:customStyle="1" w:styleId="WW8Num6z0">
    <w:name w:val="WW8Num6z0"/>
    <w:uiPriority w:val="99"/>
    <w:rsid w:val="00E427FF"/>
    <w:rPr>
      <w:rFonts w:ascii="Symbol" w:hAnsi="Symbol" w:hint="default"/>
    </w:rPr>
  </w:style>
  <w:style w:type="character" w:customStyle="1" w:styleId="WW8Num7z0">
    <w:name w:val="WW8Num7z0"/>
    <w:uiPriority w:val="99"/>
    <w:rsid w:val="00E427FF"/>
    <w:rPr>
      <w:rFonts w:ascii="Symbol" w:hAnsi="Symbol" w:hint="default"/>
    </w:rPr>
  </w:style>
  <w:style w:type="character" w:customStyle="1" w:styleId="WW8Num8z0">
    <w:name w:val="WW8Num8z0"/>
    <w:uiPriority w:val="99"/>
    <w:rsid w:val="00E427FF"/>
    <w:rPr>
      <w:rFonts w:ascii="Symbol" w:hAnsi="Symbol" w:hint="default"/>
    </w:rPr>
  </w:style>
  <w:style w:type="character" w:customStyle="1" w:styleId="WW8Num10z0">
    <w:name w:val="WW8Num10z0"/>
    <w:uiPriority w:val="99"/>
    <w:rsid w:val="00E427FF"/>
    <w:rPr>
      <w:rFonts w:ascii="Symbol" w:hAnsi="Symbol" w:hint="default"/>
      <w:sz w:val="18"/>
    </w:rPr>
  </w:style>
  <w:style w:type="character" w:customStyle="1" w:styleId="WW8Num11z0">
    <w:name w:val="WW8Num11z0"/>
    <w:uiPriority w:val="99"/>
    <w:rsid w:val="00E427FF"/>
    <w:rPr>
      <w:rFonts w:ascii="Symbol" w:hAnsi="Symbol" w:hint="default"/>
      <w:sz w:val="18"/>
    </w:rPr>
  </w:style>
  <w:style w:type="character" w:customStyle="1" w:styleId="WW8Num12z0">
    <w:name w:val="WW8Num12z0"/>
    <w:uiPriority w:val="99"/>
    <w:rsid w:val="00E427FF"/>
    <w:rPr>
      <w:rFonts w:ascii="Symbol" w:hAnsi="Symbol" w:hint="default"/>
      <w:sz w:val="18"/>
    </w:rPr>
  </w:style>
  <w:style w:type="character" w:customStyle="1" w:styleId="WW8Num15z0">
    <w:name w:val="WW8Num15z0"/>
    <w:uiPriority w:val="99"/>
    <w:rsid w:val="00E427FF"/>
    <w:rPr>
      <w:rFonts w:ascii="Symbol" w:hAnsi="Symbol" w:hint="default"/>
    </w:rPr>
  </w:style>
  <w:style w:type="character" w:customStyle="1" w:styleId="WW8Num15z1">
    <w:name w:val="WW8Num15z1"/>
    <w:uiPriority w:val="99"/>
    <w:rsid w:val="00E427FF"/>
    <w:rPr>
      <w:rFonts w:ascii="Wingdings" w:hAnsi="Wingdings" w:hint="default"/>
    </w:rPr>
  </w:style>
  <w:style w:type="character" w:customStyle="1" w:styleId="WW8Num15z3">
    <w:name w:val="WW8Num15z3"/>
    <w:uiPriority w:val="99"/>
    <w:rsid w:val="00E427FF"/>
    <w:rPr>
      <w:rFonts w:ascii="Symbol" w:hAnsi="Symbol" w:hint="default"/>
    </w:rPr>
  </w:style>
  <w:style w:type="character" w:customStyle="1" w:styleId="WW8Num15z5">
    <w:name w:val="WW8Num15z5"/>
    <w:uiPriority w:val="99"/>
    <w:rsid w:val="00E427FF"/>
    <w:rPr>
      <w:rFonts w:ascii="Wingdings" w:hAnsi="Wingdings" w:hint="default"/>
    </w:rPr>
  </w:style>
  <w:style w:type="character" w:customStyle="1" w:styleId="16">
    <w:name w:val="Основной шрифт абзаца1"/>
    <w:uiPriority w:val="99"/>
    <w:rsid w:val="00E427FF"/>
  </w:style>
  <w:style w:type="character" w:customStyle="1" w:styleId="aff0">
    <w:name w:val="Маркированный список Знак Знак"/>
    <w:uiPriority w:val="99"/>
    <w:rsid w:val="00E427FF"/>
    <w:rPr>
      <w:rFonts w:ascii="Times New Roman" w:eastAsia="Times New Roman" w:hAnsi="Times New Roman" w:cs="Times New Roman" w:hint="default"/>
      <w:sz w:val="24"/>
      <w:lang w:val="en-US" w:eastAsia="he-IL" w:bidi="he-IL"/>
    </w:rPr>
  </w:style>
  <w:style w:type="character" w:customStyle="1" w:styleId="FootnoteCharacters">
    <w:name w:val="Footnote Characters"/>
    <w:uiPriority w:val="99"/>
    <w:rsid w:val="00E427FF"/>
    <w:rPr>
      <w:vertAlign w:val="superscript"/>
    </w:rPr>
  </w:style>
  <w:style w:type="character" w:customStyle="1" w:styleId="EndnoteCharacters">
    <w:name w:val="Endnote Characters"/>
    <w:uiPriority w:val="99"/>
    <w:rsid w:val="00E427FF"/>
  </w:style>
  <w:style w:type="character" w:customStyle="1" w:styleId="c1">
    <w:name w:val="c1"/>
    <w:uiPriority w:val="99"/>
    <w:rsid w:val="00E427FF"/>
    <w:rPr>
      <w:rFonts w:ascii="Times New Roman" w:hAnsi="Times New Roman" w:cs="Times New Roman" w:hint="default"/>
    </w:rPr>
  </w:style>
  <w:style w:type="character" w:customStyle="1" w:styleId="c2">
    <w:name w:val="c2"/>
    <w:uiPriority w:val="99"/>
    <w:rsid w:val="00E427FF"/>
    <w:rPr>
      <w:rFonts w:ascii="Times New Roman" w:hAnsi="Times New Roman" w:cs="Times New Roman" w:hint="default"/>
    </w:rPr>
  </w:style>
  <w:style w:type="character" w:customStyle="1" w:styleId="hps">
    <w:name w:val="hps"/>
    <w:uiPriority w:val="99"/>
    <w:rsid w:val="00E427FF"/>
    <w:rPr>
      <w:rFonts w:ascii="Times New Roman" w:hAnsi="Times New Roman" w:cs="Times New Roman" w:hint="default"/>
    </w:rPr>
  </w:style>
  <w:style w:type="character" w:customStyle="1" w:styleId="c8c15c17">
    <w:name w:val="c8 c15 c17"/>
    <w:uiPriority w:val="99"/>
    <w:rsid w:val="00E427FF"/>
  </w:style>
  <w:style w:type="character" w:customStyle="1" w:styleId="c19c15c17">
    <w:name w:val="c19 c15 c17"/>
    <w:uiPriority w:val="99"/>
    <w:rsid w:val="00E427FF"/>
  </w:style>
  <w:style w:type="table" w:styleId="aff1">
    <w:name w:val="Table Grid"/>
    <w:basedOn w:val="a1"/>
    <w:uiPriority w:val="59"/>
    <w:rsid w:val="00E427F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2">
    <w:name w:val="FollowedHyperlink"/>
    <w:basedOn w:val="a0"/>
    <w:uiPriority w:val="99"/>
    <w:semiHidden/>
    <w:unhideWhenUsed/>
    <w:rsid w:val="00E427FF"/>
    <w:rPr>
      <w:color w:val="800080" w:themeColor="followedHyperlink"/>
      <w:u w:val="single"/>
    </w:rPr>
  </w:style>
  <w:style w:type="paragraph" w:styleId="af2">
    <w:name w:val="Subtitle"/>
    <w:basedOn w:val="a"/>
    <w:next w:val="a"/>
    <w:link w:val="af1"/>
    <w:uiPriority w:val="99"/>
    <w:qFormat/>
    <w:rsid w:val="00E427FF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he-IL" w:bidi="he-IL"/>
    </w:rPr>
  </w:style>
  <w:style w:type="character" w:customStyle="1" w:styleId="17">
    <w:name w:val="Подзаголовок Знак1"/>
    <w:basedOn w:val="a0"/>
    <w:uiPriority w:val="11"/>
    <w:rsid w:val="00E427F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8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846C58-A201-477F-AC07-FAA12FE14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24</Pages>
  <Words>7040</Words>
  <Characters>40134</Characters>
  <Application>Microsoft Office Word</Application>
  <DocSecurity>0</DocSecurity>
  <Lines>334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PC-7</cp:lastModifiedBy>
  <cp:revision>37</cp:revision>
  <cp:lastPrinted>2021-01-22T08:09:00Z</cp:lastPrinted>
  <dcterms:created xsi:type="dcterms:W3CDTF">2018-12-17T09:03:00Z</dcterms:created>
  <dcterms:modified xsi:type="dcterms:W3CDTF">2021-01-22T08:10:00Z</dcterms:modified>
</cp:coreProperties>
</file>